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3AC53" w14:textId="1136C652" w:rsidR="00B4043B" w:rsidRPr="00B4043B" w:rsidRDefault="00B4043B" w:rsidP="00B4043B">
      <w:pPr>
        <w:jc w:val="center"/>
        <w:rPr>
          <w:b/>
          <w:bCs/>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pPr>
      <w:r w:rsidRPr="00B4043B">
        <w:rPr>
          <w:b/>
          <w:bCs/>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t>SELF ASSESSMENT TOOL: QUESTIONNAIRE TO DETERMINE ACADEMIC ENGAGEMENT</w:t>
      </w:r>
      <w:r w:rsidR="00343E2E">
        <w:rPr>
          <w:b/>
          <w:bCs/>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t xml:space="preserve"> (WHERE I STAND AND WHAT SHOULD I DO NEXT?)</w:t>
      </w:r>
    </w:p>
    <w:p w14:paraId="3D526C5A" w14:textId="4AFA8960" w:rsidR="00071405" w:rsidRDefault="007B775D" w:rsidP="00B4043B">
      <w:pPr>
        <w:jc w:val="both"/>
      </w:pPr>
      <w:r>
        <w:t>The q</w:t>
      </w:r>
      <w:r w:rsidR="00B4043B">
        <w:t>uestionnaire is summarized by Mohammed and Ahmed (202</w:t>
      </w:r>
      <w:r w:rsidR="009C4647">
        <w:t>3</w:t>
      </w:r>
      <w:r w:rsidR="00B4043B">
        <w:t>)</w:t>
      </w:r>
      <w:r w:rsidR="00500F11">
        <w:t xml:space="preserve">, </w:t>
      </w:r>
      <w:r w:rsidR="00861E32">
        <w:rPr>
          <w:rFonts w:ascii="Roboto" w:hAnsi="Roboto"/>
          <w:color w:val="2E414F"/>
          <w:sz w:val="21"/>
          <w:szCs w:val="21"/>
          <w:shd w:val="clear" w:color="auto" w:fill="FFFFFF"/>
        </w:rPr>
        <w:t xml:space="preserve">Regalado-Méndez et al. </w:t>
      </w:r>
      <w:r w:rsidR="00500F11">
        <w:t>(2010)</w:t>
      </w:r>
      <w:r w:rsidR="009A2B57">
        <w:t xml:space="preserve">, </w:t>
      </w:r>
      <w:r w:rsidR="00282F8D" w:rsidRPr="00282F8D">
        <w:rPr>
          <w:rFonts w:eastAsia="Times New Roman" w:cs="Times New Roman"/>
          <w:kern w:val="0"/>
          <w:lang w:eastAsia="sl-SI"/>
          <w14:ligatures w14:val="none"/>
        </w:rPr>
        <w:t>Iswasta</w:t>
      </w:r>
      <w:r w:rsidR="00B4043B">
        <w:t xml:space="preserve"> (2020)</w:t>
      </w:r>
      <w:r w:rsidR="009A2B57">
        <w:t xml:space="preserve"> and Yan (2022)</w:t>
      </w:r>
      <w:r w:rsidR="00B4043B">
        <w:t xml:space="preserve"> and is focused on different challenges addressed in </w:t>
      </w:r>
      <w:hyperlink r:id="rId11" w:history="1">
        <w:r w:rsidR="00B4043B">
          <w:rPr>
            <w:rStyle w:val="Hyperlink"/>
          </w:rPr>
          <w:t>The galaxies of first year students challenges</w:t>
        </w:r>
      </w:hyperlink>
      <w:r w:rsidR="0092214E">
        <w:t xml:space="preserve"> in the category Academic Engagement.</w:t>
      </w:r>
    </w:p>
    <w:tbl>
      <w:tblPr>
        <w:tblStyle w:val="TableGrid"/>
        <w:tblW w:w="5075" w:type="pct"/>
        <w:tblLook w:val="04A0" w:firstRow="1" w:lastRow="0" w:firstColumn="1" w:lastColumn="0" w:noHBand="0" w:noVBand="1"/>
      </w:tblPr>
      <w:tblGrid>
        <w:gridCol w:w="514"/>
        <w:gridCol w:w="6426"/>
        <w:gridCol w:w="1420"/>
        <w:gridCol w:w="1557"/>
        <w:gridCol w:w="1702"/>
        <w:gridCol w:w="1321"/>
        <w:gridCol w:w="1264"/>
      </w:tblGrid>
      <w:tr w:rsidR="0034474B" w14:paraId="7476DC27" w14:textId="77777777" w:rsidTr="00463C0C">
        <w:trPr>
          <w:trHeight w:val="376"/>
        </w:trPr>
        <w:tc>
          <w:tcPr>
            <w:tcW w:w="181" w:type="pct"/>
            <w:vMerge w:val="restart"/>
            <w:shd w:val="clear" w:color="auto" w:fill="215E99" w:themeFill="text2" w:themeFillTint="BF"/>
          </w:tcPr>
          <w:p w14:paraId="1E75E0F3" w14:textId="409BF2B4" w:rsidR="0034474B" w:rsidRPr="00463C0C" w:rsidRDefault="0034474B" w:rsidP="00B4043B">
            <w:pPr>
              <w:jc w:val="both"/>
              <w:rPr>
                <w:b/>
                <w:bCs/>
                <w:color w:val="FFFFFF" w:themeColor="background1"/>
              </w:rPr>
            </w:pPr>
            <w:r w:rsidRPr="00463C0C">
              <w:rPr>
                <w:b/>
                <w:bCs/>
                <w:color w:val="FFFFFF" w:themeColor="background1"/>
              </w:rPr>
              <w:t>N.</w:t>
            </w:r>
          </w:p>
        </w:tc>
        <w:tc>
          <w:tcPr>
            <w:tcW w:w="2262" w:type="pct"/>
            <w:vMerge w:val="restart"/>
            <w:shd w:val="clear" w:color="auto" w:fill="215E99" w:themeFill="text2" w:themeFillTint="BF"/>
          </w:tcPr>
          <w:p w14:paraId="2B438C97" w14:textId="60DFAD06" w:rsidR="0034474B" w:rsidRPr="00463C0C" w:rsidRDefault="0034474B" w:rsidP="00B4043B">
            <w:pPr>
              <w:jc w:val="both"/>
              <w:rPr>
                <w:b/>
                <w:bCs/>
                <w:color w:val="FFFFFF" w:themeColor="background1"/>
              </w:rPr>
            </w:pPr>
            <w:r w:rsidRPr="00463C0C">
              <w:rPr>
                <w:b/>
                <w:bCs/>
                <w:color w:val="FFFFFF" w:themeColor="background1"/>
              </w:rPr>
              <w:t>Statement</w:t>
            </w:r>
          </w:p>
        </w:tc>
        <w:tc>
          <w:tcPr>
            <w:tcW w:w="500" w:type="pct"/>
            <w:shd w:val="clear" w:color="auto" w:fill="215E99" w:themeFill="text2" w:themeFillTint="BF"/>
          </w:tcPr>
          <w:p w14:paraId="59754D2D" w14:textId="5CD2F987" w:rsidR="0034474B" w:rsidRPr="00463C0C" w:rsidRDefault="0034474B" w:rsidP="00463C0C">
            <w:pPr>
              <w:jc w:val="center"/>
              <w:rPr>
                <w:b/>
                <w:bCs/>
                <w:color w:val="FFFFFF" w:themeColor="background1"/>
              </w:rPr>
            </w:pPr>
            <w:r w:rsidRPr="00463C0C">
              <w:rPr>
                <w:b/>
                <w:bCs/>
                <w:i/>
                <w:iCs/>
                <w:color w:val="FFFFFF" w:themeColor="background1"/>
              </w:rPr>
              <w:t>Never</w:t>
            </w:r>
          </w:p>
        </w:tc>
        <w:tc>
          <w:tcPr>
            <w:tcW w:w="548" w:type="pct"/>
            <w:shd w:val="clear" w:color="auto" w:fill="215E99" w:themeFill="text2" w:themeFillTint="BF"/>
          </w:tcPr>
          <w:p w14:paraId="54B61737" w14:textId="24BB96C6" w:rsidR="0034474B" w:rsidRPr="00463C0C" w:rsidRDefault="0034474B" w:rsidP="00463C0C">
            <w:pPr>
              <w:jc w:val="center"/>
              <w:rPr>
                <w:b/>
                <w:bCs/>
                <w:color w:val="FFFFFF" w:themeColor="background1"/>
              </w:rPr>
            </w:pPr>
            <w:r w:rsidRPr="00463C0C">
              <w:rPr>
                <w:b/>
                <w:bCs/>
                <w:i/>
                <w:iCs/>
                <w:color w:val="FFFFFF" w:themeColor="background1"/>
              </w:rPr>
              <w:t>Rarely</w:t>
            </w:r>
          </w:p>
        </w:tc>
        <w:tc>
          <w:tcPr>
            <w:tcW w:w="599" w:type="pct"/>
            <w:shd w:val="clear" w:color="auto" w:fill="215E99" w:themeFill="text2" w:themeFillTint="BF"/>
          </w:tcPr>
          <w:p w14:paraId="041EACC4" w14:textId="4B93DE87" w:rsidR="0034474B" w:rsidRPr="00463C0C" w:rsidRDefault="0034474B" w:rsidP="00463C0C">
            <w:pPr>
              <w:jc w:val="center"/>
              <w:rPr>
                <w:b/>
                <w:bCs/>
                <w:color w:val="FFFFFF" w:themeColor="background1"/>
              </w:rPr>
            </w:pPr>
            <w:r w:rsidRPr="00463C0C">
              <w:rPr>
                <w:b/>
                <w:bCs/>
                <w:i/>
                <w:iCs/>
                <w:color w:val="FFFFFF" w:themeColor="background1"/>
              </w:rPr>
              <w:t>Sometimes</w:t>
            </w:r>
          </w:p>
        </w:tc>
        <w:tc>
          <w:tcPr>
            <w:tcW w:w="465" w:type="pct"/>
            <w:shd w:val="clear" w:color="auto" w:fill="215E99" w:themeFill="text2" w:themeFillTint="BF"/>
          </w:tcPr>
          <w:p w14:paraId="27D68085" w14:textId="02CCCE84" w:rsidR="0034474B" w:rsidRPr="00463C0C" w:rsidRDefault="0034474B" w:rsidP="00463C0C">
            <w:pPr>
              <w:jc w:val="center"/>
              <w:rPr>
                <w:b/>
                <w:bCs/>
                <w:color w:val="FFFFFF" w:themeColor="background1"/>
              </w:rPr>
            </w:pPr>
            <w:r w:rsidRPr="00463C0C">
              <w:rPr>
                <w:b/>
                <w:bCs/>
                <w:i/>
                <w:iCs/>
                <w:color w:val="FFFFFF" w:themeColor="background1"/>
              </w:rPr>
              <w:t>Usually</w:t>
            </w:r>
          </w:p>
        </w:tc>
        <w:tc>
          <w:tcPr>
            <w:tcW w:w="445" w:type="pct"/>
            <w:shd w:val="clear" w:color="auto" w:fill="215E99" w:themeFill="text2" w:themeFillTint="BF"/>
          </w:tcPr>
          <w:p w14:paraId="6B0D3353" w14:textId="061B5FE5" w:rsidR="0034474B" w:rsidRPr="00463C0C" w:rsidRDefault="0034474B" w:rsidP="00463C0C">
            <w:pPr>
              <w:jc w:val="center"/>
              <w:rPr>
                <w:b/>
                <w:bCs/>
                <w:color w:val="FFFFFF" w:themeColor="background1"/>
              </w:rPr>
            </w:pPr>
            <w:r w:rsidRPr="00463C0C">
              <w:rPr>
                <w:b/>
                <w:bCs/>
                <w:i/>
                <w:iCs/>
                <w:color w:val="FFFFFF" w:themeColor="background1"/>
              </w:rPr>
              <w:t>Always</w:t>
            </w:r>
          </w:p>
        </w:tc>
      </w:tr>
      <w:tr w:rsidR="0034474B" w14:paraId="6DC517BF" w14:textId="77777777" w:rsidTr="00463C0C">
        <w:trPr>
          <w:trHeight w:val="376"/>
        </w:trPr>
        <w:tc>
          <w:tcPr>
            <w:tcW w:w="181" w:type="pct"/>
            <w:vMerge/>
            <w:shd w:val="clear" w:color="auto" w:fill="215E99" w:themeFill="text2" w:themeFillTint="BF"/>
          </w:tcPr>
          <w:p w14:paraId="1B5F64ED" w14:textId="77777777" w:rsidR="0034474B" w:rsidRPr="00463C0C" w:rsidRDefault="0034474B" w:rsidP="00B4043B">
            <w:pPr>
              <w:jc w:val="both"/>
              <w:rPr>
                <w:b/>
                <w:bCs/>
                <w:color w:val="FFFFFF" w:themeColor="background1"/>
              </w:rPr>
            </w:pPr>
          </w:p>
        </w:tc>
        <w:tc>
          <w:tcPr>
            <w:tcW w:w="2262" w:type="pct"/>
            <w:vMerge/>
            <w:shd w:val="clear" w:color="auto" w:fill="215E99" w:themeFill="text2" w:themeFillTint="BF"/>
          </w:tcPr>
          <w:p w14:paraId="35AF8AAD" w14:textId="77777777" w:rsidR="0034474B" w:rsidRPr="00463C0C" w:rsidRDefault="0034474B" w:rsidP="00B4043B">
            <w:pPr>
              <w:jc w:val="both"/>
              <w:rPr>
                <w:b/>
                <w:bCs/>
                <w:color w:val="FFFFFF" w:themeColor="background1"/>
              </w:rPr>
            </w:pPr>
          </w:p>
        </w:tc>
        <w:tc>
          <w:tcPr>
            <w:tcW w:w="500" w:type="pct"/>
            <w:shd w:val="clear" w:color="auto" w:fill="215E99" w:themeFill="text2" w:themeFillTint="BF"/>
          </w:tcPr>
          <w:p w14:paraId="2A67D9A1" w14:textId="64104067" w:rsidR="0034474B" w:rsidRPr="00463C0C" w:rsidRDefault="0034474B" w:rsidP="00463C0C">
            <w:pPr>
              <w:jc w:val="center"/>
              <w:rPr>
                <w:i/>
                <w:iCs/>
                <w:color w:val="FFFFFF" w:themeColor="background1"/>
              </w:rPr>
            </w:pPr>
            <w:r w:rsidRPr="00463C0C">
              <w:rPr>
                <w:i/>
                <w:iCs/>
                <w:color w:val="FFFFFF" w:themeColor="background1"/>
              </w:rPr>
              <w:t>1 point</w:t>
            </w:r>
          </w:p>
        </w:tc>
        <w:tc>
          <w:tcPr>
            <w:tcW w:w="548" w:type="pct"/>
            <w:shd w:val="clear" w:color="auto" w:fill="215E99" w:themeFill="text2" w:themeFillTint="BF"/>
          </w:tcPr>
          <w:p w14:paraId="6D14B39A" w14:textId="24886328" w:rsidR="0034474B" w:rsidRPr="00463C0C" w:rsidRDefault="0034474B" w:rsidP="00463C0C">
            <w:pPr>
              <w:jc w:val="center"/>
              <w:rPr>
                <w:i/>
                <w:iCs/>
                <w:color w:val="FFFFFF" w:themeColor="background1"/>
              </w:rPr>
            </w:pPr>
            <w:r w:rsidRPr="00463C0C">
              <w:rPr>
                <w:i/>
                <w:iCs/>
                <w:color w:val="FFFFFF" w:themeColor="background1"/>
              </w:rPr>
              <w:t>2 points</w:t>
            </w:r>
          </w:p>
        </w:tc>
        <w:tc>
          <w:tcPr>
            <w:tcW w:w="599" w:type="pct"/>
            <w:shd w:val="clear" w:color="auto" w:fill="215E99" w:themeFill="text2" w:themeFillTint="BF"/>
          </w:tcPr>
          <w:p w14:paraId="4E3B0B0A" w14:textId="3A7C0756" w:rsidR="0034474B" w:rsidRPr="00463C0C" w:rsidRDefault="0034474B" w:rsidP="00463C0C">
            <w:pPr>
              <w:jc w:val="center"/>
              <w:rPr>
                <w:i/>
                <w:iCs/>
                <w:color w:val="FFFFFF" w:themeColor="background1"/>
              </w:rPr>
            </w:pPr>
            <w:r w:rsidRPr="00463C0C">
              <w:rPr>
                <w:i/>
                <w:iCs/>
                <w:color w:val="FFFFFF" w:themeColor="background1"/>
              </w:rPr>
              <w:t>3 points</w:t>
            </w:r>
          </w:p>
        </w:tc>
        <w:tc>
          <w:tcPr>
            <w:tcW w:w="465" w:type="pct"/>
            <w:shd w:val="clear" w:color="auto" w:fill="215E99" w:themeFill="text2" w:themeFillTint="BF"/>
          </w:tcPr>
          <w:p w14:paraId="4A234E48" w14:textId="69071327" w:rsidR="0034474B" w:rsidRPr="00463C0C" w:rsidRDefault="0034474B" w:rsidP="00463C0C">
            <w:pPr>
              <w:jc w:val="center"/>
              <w:rPr>
                <w:i/>
                <w:iCs/>
                <w:color w:val="FFFFFF" w:themeColor="background1"/>
              </w:rPr>
            </w:pPr>
            <w:r w:rsidRPr="00463C0C">
              <w:rPr>
                <w:i/>
                <w:iCs/>
                <w:color w:val="FFFFFF" w:themeColor="background1"/>
              </w:rPr>
              <w:t>4 points</w:t>
            </w:r>
          </w:p>
        </w:tc>
        <w:tc>
          <w:tcPr>
            <w:tcW w:w="445" w:type="pct"/>
            <w:shd w:val="clear" w:color="auto" w:fill="215E99" w:themeFill="text2" w:themeFillTint="BF"/>
          </w:tcPr>
          <w:p w14:paraId="477EFD38" w14:textId="786467B6" w:rsidR="0034474B" w:rsidRPr="00463C0C" w:rsidRDefault="0034474B" w:rsidP="00463C0C">
            <w:pPr>
              <w:jc w:val="center"/>
              <w:rPr>
                <w:i/>
                <w:iCs/>
                <w:color w:val="FFFFFF" w:themeColor="background1"/>
              </w:rPr>
            </w:pPr>
            <w:r w:rsidRPr="00463C0C">
              <w:rPr>
                <w:i/>
                <w:iCs/>
                <w:color w:val="FFFFFF" w:themeColor="background1"/>
              </w:rPr>
              <w:t>5 points</w:t>
            </w:r>
          </w:p>
        </w:tc>
      </w:tr>
      <w:tr w:rsidR="0092214E" w14:paraId="6FFC4494" w14:textId="77777777" w:rsidTr="00136A8C">
        <w:trPr>
          <w:trHeight w:val="376"/>
        </w:trPr>
        <w:tc>
          <w:tcPr>
            <w:tcW w:w="5000" w:type="pct"/>
            <w:gridSpan w:val="7"/>
            <w:shd w:val="clear" w:color="auto" w:fill="83CAEB" w:themeFill="accent1" w:themeFillTint="66"/>
          </w:tcPr>
          <w:p w14:paraId="1FD6014A" w14:textId="31C6A1A8" w:rsidR="0092214E" w:rsidRPr="00975BFF" w:rsidRDefault="0092214E" w:rsidP="00B4043B">
            <w:pPr>
              <w:jc w:val="both"/>
              <w:rPr>
                <w:b/>
                <w:bCs/>
              </w:rPr>
            </w:pPr>
            <w:r w:rsidRPr="00975BFF">
              <w:rPr>
                <w:b/>
                <w:bCs/>
              </w:rPr>
              <w:t xml:space="preserve">Expectations </w:t>
            </w:r>
          </w:p>
        </w:tc>
      </w:tr>
      <w:tr w:rsidR="0087102F" w14:paraId="7D42B64C" w14:textId="77777777" w:rsidTr="00975BFF">
        <w:trPr>
          <w:trHeight w:val="376"/>
        </w:trPr>
        <w:tc>
          <w:tcPr>
            <w:tcW w:w="181" w:type="pct"/>
          </w:tcPr>
          <w:p w14:paraId="3DFB4FCB" w14:textId="2891C1F9" w:rsidR="0092214E" w:rsidRDefault="0092214E" w:rsidP="00B4043B">
            <w:pPr>
              <w:jc w:val="both"/>
            </w:pPr>
            <w:r>
              <w:t>1.</w:t>
            </w:r>
          </w:p>
        </w:tc>
        <w:tc>
          <w:tcPr>
            <w:tcW w:w="2262" w:type="pct"/>
          </w:tcPr>
          <w:p w14:paraId="6D30E5C7" w14:textId="4DFD34C1" w:rsidR="0092214E" w:rsidRDefault="00043FEB" w:rsidP="00B4043B">
            <w:pPr>
              <w:jc w:val="both"/>
            </w:pPr>
            <w:r w:rsidRPr="00043FEB">
              <w:t>I have enough confidence in my own abilities to deal with academic expectations.</w:t>
            </w:r>
          </w:p>
        </w:tc>
        <w:tc>
          <w:tcPr>
            <w:tcW w:w="500" w:type="pct"/>
          </w:tcPr>
          <w:p w14:paraId="07EBE4A1" w14:textId="77777777" w:rsidR="0092214E" w:rsidRPr="0092214E" w:rsidRDefault="0092214E" w:rsidP="00B4043B">
            <w:pPr>
              <w:jc w:val="both"/>
              <w:rPr>
                <w:b/>
                <w:bCs/>
              </w:rPr>
            </w:pPr>
          </w:p>
        </w:tc>
        <w:tc>
          <w:tcPr>
            <w:tcW w:w="548" w:type="pct"/>
          </w:tcPr>
          <w:p w14:paraId="1F9E322F" w14:textId="77777777" w:rsidR="0092214E" w:rsidRPr="0092214E" w:rsidRDefault="0092214E" w:rsidP="00B4043B">
            <w:pPr>
              <w:jc w:val="both"/>
              <w:rPr>
                <w:b/>
                <w:bCs/>
              </w:rPr>
            </w:pPr>
          </w:p>
        </w:tc>
        <w:tc>
          <w:tcPr>
            <w:tcW w:w="599" w:type="pct"/>
          </w:tcPr>
          <w:p w14:paraId="7FAEA62A" w14:textId="7246C270" w:rsidR="0092214E" w:rsidRPr="0092214E" w:rsidRDefault="0092214E" w:rsidP="00B4043B">
            <w:pPr>
              <w:jc w:val="both"/>
              <w:rPr>
                <w:b/>
                <w:bCs/>
              </w:rPr>
            </w:pPr>
          </w:p>
        </w:tc>
        <w:tc>
          <w:tcPr>
            <w:tcW w:w="465" w:type="pct"/>
          </w:tcPr>
          <w:p w14:paraId="6A298381" w14:textId="77777777" w:rsidR="0092214E" w:rsidRPr="0092214E" w:rsidRDefault="0092214E" w:rsidP="00B4043B">
            <w:pPr>
              <w:jc w:val="both"/>
              <w:rPr>
                <w:b/>
                <w:bCs/>
              </w:rPr>
            </w:pPr>
          </w:p>
        </w:tc>
        <w:tc>
          <w:tcPr>
            <w:tcW w:w="445" w:type="pct"/>
          </w:tcPr>
          <w:p w14:paraId="55A6DB95" w14:textId="77777777" w:rsidR="0092214E" w:rsidRPr="0092214E" w:rsidRDefault="0092214E" w:rsidP="00B4043B">
            <w:pPr>
              <w:jc w:val="both"/>
              <w:rPr>
                <w:b/>
                <w:bCs/>
              </w:rPr>
            </w:pPr>
          </w:p>
        </w:tc>
      </w:tr>
      <w:tr w:rsidR="0087102F" w14:paraId="60BD15DE" w14:textId="77777777" w:rsidTr="00975BFF">
        <w:trPr>
          <w:trHeight w:val="376"/>
        </w:trPr>
        <w:tc>
          <w:tcPr>
            <w:tcW w:w="181" w:type="pct"/>
          </w:tcPr>
          <w:p w14:paraId="1CAD5A81" w14:textId="62C8C84C" w:rsidR="0092214E" w:rsidRDefault="0092214E" w:rsidP="00B4043B">
            <w:pPr>
              <w:jc w:val="both"/>
            </w:pPr>
            <w:r>
              <w:t>2.</w:t>
            </w:r>
          </w:p>
        </w:tc>
        <w:tc>
          <w:tcPr>
            <w:tcW w:w="2262" w:type="pct"/>
          </w:tcPr>
          <w:p w14:paraId="4175B88A" w14:textId="7EB06EE9" w:rsidR="0092214E" w:rsidRDefault="00355176" w:rsidP="00B4043B">
            <w:pPr>
              <w:jc w:val="both"/>
            </w:pPr>
            <w:r w:rsidRPr="00355176">
              <w:t>I look forward to taking the first steps towards my future ambitions.</w:t>
            </w:r>
          </w:p>
        </w:tc>
        <w:tc>
          <w:tcPr>
            <w:tcW w:w="500" w:type="pct"/>
          </w:tcPr>
          <w:p w14:paraId="5C357061" w14:textId="77777777" w:rsidR="0092214E" w:rsidRPr="0092214E" w:rsidRDefault="0092214E" w:rsidP="00B4043B">
            <w:pPr>
              <w:jc w:val="both"/>
              <w:rPr>
                <w:b/>
                <w:bCs/>
              </w:rPr>
            </w:pPr>
          </w:p>
        </w:tc>
        <w:tc>
          <w:tcPr>
            <w:tcW w:w="548" w:type="pct"/>
          </w:tcPr>
          <w:p w14:paraId="4D3F2845" w14:textId="77777777" w:rsidR="0092214E" w:rsidRPr="0092214E" w:rsidRDefault="0092214E" w:rsidP="00B4043B">
            <w:pPr>
              <w:jc w:val="both"/>
              <w:rPr>
                <w:b/>
                <w:bCs/>
              </w:rPr>
            </w:pPr>
          </w:p>
        </w:tc>
        <w:tc>
          <w:tcPr>
            <w:tcW w:w="599" w:type="pct"/>
          </w:tcPr>
          <w:p w14:paraId="092528CF" w14:textId="12F7F358" w:rsidR="0092214E" w:rsidRPr="0092214E" w:rsidRDefault="0092214E" w:rsidP="00B4043B">
            <w:pPr>
              <w:jc w:val="both"/>
              <w:rPr>
                <w:b/>
                <w:bCs/>
              </w:rPr>
            </w:pPr>
          </w:p>
        </w:tc>
        <w:tc>
          <w:tcPr>
            <w:tcW w:w="465" w:type="pct"/>
          </w:tcPr>
          <w:p w14:paraId="719B526E" w14:textId="77777777" w:rsidR="0092214E" w:rsidRPr="0092214E" w:rsidRDefault="0092214E" w:rsidP="00B4043B">
            <w:pPr>
              <w:jc w:val="both"/>
              <w:rPr>
                <w:b/>
                <w:bCs/>
              </w:rPr>
            </w:pPr>
          </w:p>
        </w:tc>
        <w:tc>
          <w:tcPr>
            <w:tcW w:w="445" w:type="pct"/>
          </w:tcPr>
          <w:p w14:paraId="6EB63FDE" w14:textId="77777777" w:rsidR="0092214E" w:rsidRPr="0092214E" w:rsidRDefault="0092214E" w:rsidP="00B4043B">
            <w:pPr>
              <w:jc w:val="both"/>
              <w:rPr>
                <w:b/>
                <w:bCs/>
              </w:rPr>
            </w:pPr>
          </w:p>
        </w:tc>
      </w:tr>
      <w:tr w:rsidR="0087102F" w14:paraId="10BCDA10" w14:textId="77777777" w:rsidTr="00975BFF">
        <w:trPr>
          <w:trHeight w:val="376"/>
        </w:trPr>
        <w:tc>
          <w:tcPr>
            <w:tcW w:w="181" w:type="pct"/>
          </w:tcPr>
          <w:p w14:paraId="1C235B0D" w14:textId="13019384" w:rsidR="0092214E" w:rsidRDefault="0092214E" w:rsidP="00B4043B">
            <w:pPr>
              <w:jc w:val="both"/>
            </w:pPr>
            <w:r>
              <w:t>3.</w:t>
            </w:r>
          </w:p>
        </w:tc>
        <w:tc>
          <w:tcPr>
            <w:tcW w:w="2262" w:type="pct"/>
          </w:tcPr>
          <w:p w14:paraId="1368C1B7" w14:textId="61D233DB" w:rsidR="0092214E" w:rsidRDefault="00797FE6" w:rsidP="00B4043B">
            <w:pPr>
              <w:jc w:val="both"/>
            </w:pPr>
            <w:r w:rsidRPr="00797FE6">
              <w:t xml:space="preserve">I </w:t>
            </w:r>
            <w:r w:rsidR="00FE2A4D">
              <w:t>look forward to</w:t>
            </w:r>
            <w:r w:rsidRPr="00797FE6">
              <w:t xml:space="preserve"> present my academic </w:t>
            </w:r>
            <w:r w:rsidR="007F02C9">
              <w:t>achievements</w:t>
            </w:r>
            <w:r w:rsidRPr="00797FE6">
              <w:t xml:space="preserve"> to the outside world.</w:t>
            </w:r>
          </w:p>
        </w:tc>
        <w:tc>
          <w:tcPr>
            <w:tcW w:w="500" w:type="pct"/>
          </w:tcPr>
          <w:p w14:paraId="34DC419A" w14:textId="77777777" w:rsidR="0092214E" w:rsidRPr="0092214E" w:rsidRDefault="0092214E" w:rsidP="00B4043B">
            <w:pPr>
              <w:jc w:val="both"/>
              <w:rPr>
                <w:b/>
                <w:bCs/>
              </w:rPr>
            </w:pPr>
          </w:p>
        </w:tc>
        <w:tc>
          <w:tcPr>
            <w:tcW w:w="548" w:type="pct"/>
          </w:tcPr>
          <w:p w14:paraId="05D70B8E" w14:textId="77777777" w:rsidR="0092214E" w:rsidRPr="0092214E" w:rsidRDefault="0092214E" w:rsidP="00B4043B">
            <w:pPr>
              <w:jc w:val="both"/>
              <w:rPr>
                <w:b/>
                <w:bCs/>
              </w:rPr>
            </w:pPr>
          </w:p>
        </w:tc>
        <w:tc>
          <w:tcPr>
            <w:tcW w:w="599" w:type="pct"/>
          </w:tcPr>
          <w:p w14:paraId="00CD8CA9" w14:textId="0AF8CCD7" w:rsidR="0092214E" w:rsidRPr="0092214E" w:rsidRDefault="0092214E" w:rsidP="00B4043B">
            <w:pPr>
              <w:jc w:val="both"/>
              <w:rPr>
                <w:b/>
                <w:bCs/>
              </w:rPr>
            </w:pPr>
          </w:p>
        </w:tc>
        <w:tc>
          <w:tcPr>
            <w:tcW w:w="465" w:type="pct"/>
          </w:tcPr>
          <w:p w14:paraId="6899EF75" w14:textId="77777777" w:rsidR="0092214E" w:rsidRPr="0092214E" w:rsidRDefault="0092214E" w:rsidP="00B4043B">
            <w:pPr>
              <w:jc w:val="both"/>
              <w:rPr>
                <w:b/>
                <w:bCs/>
              </w:rPr>
            </w:pPr>
          </w:p>
        </w:tc>
        <w:tc>
          <w:tcPr>
            <w:tcW w:w="445" w:type="pct"/>
          </w:tcPr>
          <w:p w14:paraId="748440F5" w14:textId="77777777" w:rsidR="0092214E" w:rsidRPr="0092214E" w:rsidRDefault="0092214E" w:rsidP="00B4043B">
            <w:pPr>
              <w:jc w:val="both"/>
              <w:rPr>
                <w:b/>
                <w:bCs/>
              </w:rPr>
            </w:pPr>
          </w:p>
        </w:tc>
      </w:tr>
      <w:tr w:rsidR="0087102F" w14:paraId="102B77CA" w14:textId="77777777" w:rsidTr="00975BFF">
        <w:trPr>
          <w:trHeight w:val="376"/>
        </w:trPr>
        <w:tc>
          <w:tcPr>
            <w:tcW w:w="181" w:type="pct"/>
          </w:tcPr>
          <w:p w14:paraId="59611EA0" w14:textId="4C0279D0" w:rsidR="0092214E" w:rsidRDefault="0092214E" w:rsidP="00B4043B">
            <w:pPr>
              <w:jc w:val="both"/>
            </w:pPr>
            <w:r>
              <w:t>4.</w:t>
            </w:r>
          </w:p>
        </w:tc>
        <w:tc>
          <w:tcPr>
            <w:tcW w:w="2262" w:type="pct"/>
          </w:tcPr>
          <w:p w14:paraId="7DE0D3A9" w14:textId="5D6143E4" w:rsidR="0092214E" w:rsidRDefault="00336B89" w:rsidP="00B4043B">
            <w:pPr>
              <w:jc w:val="both"/>
            </w:pPr>
            <w:r w:rsidRPr="00336B89">
              <w:t>The content of the courses on the study programme aroused my initial interest.</w:t>
            </w:r>
          </w:p>
        </w:tc>
        <w:tc>
          <w:tcPr>
            <w:tcW w:w="500" w:type="pct"/>
          </w:tcPr>
          <w:p w14:paraId="3524FE0B" w14:textId="77777777" w:rsidR="0092214E" w:rsidRPr="0092214E" w:rsidRDefault="0092214E" w:rsidP="00B4043B">
            <w:pPr>
              <w:jc w:val="both"/>
              <w:rPr>
                <w:b/>
                <w:bCs/>
              </w:rPr>
            </w:pPr>
          </w:p>
        </w:tc>
        <w:tc>
          <w:tcPr>
            <w:tcW w:w="548" w:type="pct"/>
          </w:tcPr>
          <w:p w14:paraId="12016E12" w14:textId="77777777" w:rsidR="0092214E" w:rsidRPr="0092214E" w:rsidRDefault="0092214E" w:rsidP="00B4043B">
            <w:pPr>
              <w:jc w:val="both"/>
              <w:rPr>
                <w:b/>
                <w:bCs/>
              </w:rPr>
            </w:pPr>
          </w:p>
        </w:tc>
        <w:tc>
          <w:tcPr>
            <w:tcW w:w="599" w:type="pct"/>
          </w:tcPr>
          <w:p w14:paraId="6732CB61" w14:textId="25E309F3" w:rsidR="0092214E" w:rsidRPr="0092214E" w:rsidRDefault="0092214E" w:rsidP="00B4043B">
            <w:pPr>
              <w:jc w:val="both"/>
              <w:rPr>
                <w:b/>
                <w:bCs/>
              </w:rPr>
            </w:pPr>
          </w:p>
        </w:tc>
        <w:tc>
          <w:tcPr>
            <w:tcW w:w="465" w:type="pct"/>
          </w:tcPr>
          <w:p w14:paraId="22B12AD9" w14:textId="77777777" w:rsidR="0092214E" w:rsidRPr="0092214E" w:rsidRDefault="0092214E" w:rsidP="00B4043B">
            <w:pPr>
              <w:jc w:val="both"/>
              <w:rPr>
                <w:b/>
                <w:bCs/>
              </w:rPr>
            </w:pPr>
          </w:p>
        </w:tc>
        <w:tc>
          <w:tcPr>
            <w:tcW w:w="445" w:type="pct"/>
          </w:tcPr>
          <w:p w14:paraId="01C57BCF" w14:textId="77777777" w:rsidR="0092214E" w:rsidRPr="0092214E" w:rsidRDefault="0092214E" w:rsidP="00B4043B">
            <w:pPr>
              <w:jc w:val="both"/>
              <w:rPr>
                <w:b/>
                <w:bCs/>
              </w:rPr>
            </w:pPr>
          </w:p>
        </w:tc>
      </w:tr>
      <w:tr w:rsidR="0087102F" w14:paraId="7EC1240D" w14:textId="77777777" w:rsidTr="00975BFF">
        <w:trPr>
          <w:trHeight w:val="376"/>
        </w:trPr>
        <w:tc>
          <w:tcPr>
            <w:tcW w:w="181" w:type="pct"/>
          </w:tcPr>
          <w:p w14:paraId="04B7AFEB" w14:textId="4E45CEC0" w:rsidR="0092214E" w:rsidRDefault="0092214E" w:rsidP="00B4043B">
            <w:pPr>
              <w:jc w:val="both"/>
            </w:pPr>
            <w:r>
              <w:t>5.</w:t>
            </w:r>
          </w:p>
        </w:tc>
        <w:tc>
          <w:tcPr>
            <w:tcW w:w="2262" w:type="pct"/>
          </w:tcPr>
          <w:p w14:paraId="7EA954CC" w14:textId="3B09B9C9" w:rsidR="007C6D3C" w:rsidRPr="007C6D3C" w:rsidRDefault="007C6D3C" w:rsidP="007C6D3C">
            <w:pPr>
              <w:jc w:val="both"/>
            </w:pPr>
            <w:r w:rsidRPr="007C6D3C">
              <w:t>I follow the instructions and expectations of each course carefully.</w:t>
            </w:r>
          </w:p>
          <w:p w14:paraId="15E47875" w14:textId="77777777" w:rsidR="0092214E" w:rsidRDefault="0092214E" w:rsidP="00B4043B">
            <w:pPr>
              <w:jc w:val="both"/>
            </w:pPr>
          </w:p>
        </w:tc>
        <w:tc>
          <w:tcPr>
            <w:tcW w:w="500" w:type="pct"/>
          </w:tcPr>
          <w:p w14:paraId="78EDD678" w14:textId="77777777" w:rsidR="0092214E" w:rsidRPr="0092214E" w:rsidRDefault="0092214E" w:rsidP="00B4043B">
            <w:pPr>
              <w:jc w:val="both"/>
              <w:rPr>
                <w:b/>
                <w:bCs/>
              </w:rPr>
            </w:pPr>
          </w:p>
        </w:tc>
        <w:tc>
          <w:tcPr>
            <w:tcW w:w="548" w:type="pct"/>
          </w:tcPr>
          <w:p w14:paraId="7D5B08E5" w14:textId="77777777" w:rsidR="0092214E" w:rsidRPr="0092214E" w:rsidRDefault="0092214E" w:rsidP="00B4043B">
            <w:pPr>
              <w:jc w:val="both"/>
              <w:rPr>
                <w:b/>
                <w:bCs/>
              </w:rPr>
            </w:pPr>
          </w:p>
        </w:tc>
        <w:tc>
          <w:tcPr>
            <w:tcW w:w="599" w:type="pct"/>
          </w:tcPr>
          <w:p w14:paraId="5749A98E" w14:textId="5BE86441" w:rsidR="0092214E" w:rsidRPr="0092214E" w:rsidRDefault="0092214E" w:rsidP="00B4043B">
            <w:pPr>
              <w:jc w:val="both"/>
              <w:rPr>
                <w:b/>
                <w:bCs/>
              </w:rPr>
            </w:pPr>
          </w:p>
        </w:tc>
        <w:tc>
          <w:tcPr>
            <w:tcW w:w="465" w:type="pct"/>
          </w:tcPr>
          <w:p w14:paraId="3FFA8CDE" w14:textId="77777777" w:rsidR="0092214E" w:rsidRPr="0092214E" w:rsidRDefault="0092214E" w:rsidP="00B4043B">
            <w:pPr>
              <w:jc w:val="both"/>
              <w:rPr>
                <w:b/>
                <w:bCs/>
              </w:rPr>
            </w:pPr>
          </w:p>
        </w:tc>
        <w:tc>
          <w:tcPr>
            <w:tcW w:w="445" w:type="pct"/>
          </w:tcPr>
          <w:p w14:paraId="09FB0A27" w14:textId="77777777" w:rsidR="0092214E" w:rsidRPr="0092214E" w:rsidRDefault="0092214E" w:rsidP="00B4043B">
            <w:pPr>
              <w:jc w:val="both"/>
              <w:rPr>
                <w:b/>
                <w:bCs/>
              </w:rPr>
            </w:pPr>
          </w:p>
        </w:tc>
      </w:tr>
      <w:tr w:rsidR="0087102F" w14:paraId="0C573A54" w14:textId="77777777" w:rsidTr="00975BFF">
        <w:trPr>
          <w:trHeight w:val="376"/>
        </w:trPr>
        <w:tc>
          <w:tcPr>
            <w:tcW w:w="181" w:type="pct"/>
          </w:tcPr>
          <w:p w14:paraId="139B507E" w14:textId="559EA097" w:rsidR="0092214E" w:rsidRDefault="0092214E" w:rsidP="00B4043B">
            <w:pPr>
              <w:jc w:val="both"/>
            </w:pPr>
            <w:r>
              <w:t>6.</w:t>
            </w:r>
          </w:p>
        </w:tc>
        <w:tc>
          <w:tcPr>
            <w:tcW w:w="2262" w:type="pct"/>
          </w:tcPr>
          <w:p w14:paraId="7D6C59D1" w14:textId="011AE797" w:rsidR="003A7701" w:rsidRPr="00AB5D8E" w:rsidRDefault="003A7701" w:rsidP="003A7701">
            <w:pPr>
              <w:jc w:val="both"/>
            </w:pPr>
            <w:r w:rsidRPr="00AB5D8E">
              <w:t xml:space="preserve">I set myself academic goals </w:t>
            </w:r>
            <w:r w:rsidR="00A84AC7">
              <w:t>I want to</w:t>
            </w:r>
            <w:r w:rsidRPr="00AB5D8E">
              <w:t xml:space="preserve"> succeed.</w:t>
            </w:r>
          </w:p>
          <w:p w14:paraId="486B9B95" w14:textId="6B9A4F7A" w:rsidR="0092214E" w:rsidRDefault="0092214E" w:rsidP="003A7701">
            <w:pPr>
              <w:jc w:val="both"/>
            </w:pPr>
          </w:p>
        </w:tc>
        <w:tc>
          <w:tcPr>
            <w:tcW w:w="500" w:type="pct"/>
          </w:tcPr>
          <w:p w14:paraId="633C8A9A" w14:textId="77777777" w:rsidR="0092214E" w:rsidRPr="0092214E" w:rsidRDefault="0092214E" w:rsidP="00B4043B">
            <w:pPr>
              <w:jc w:val="both"/>
              <w:rPr>
                <w:b/>
                <w:bCs/>
              </w:rPr>
            </w:pPr>
          </w:p>
        </w:tc>
        <w:tc>
          <w:tcPr>
            <w:tcW w:w="548" w:type="pct"/>
          </w:tcPr>
          <w:p w14:paraId="1BB09E0F" w14:textId="77777777" w:rsidR="0092214E" w:rsidRPr="0092214E" w:rsidRDefault="0092214E" w:rsidP="00B4043B">
            <w:pPr>
              <w:jc w:val="both"/>
              <w:rPr>
                <w:b/>
                <w:bCs/>
              </w:rPr>
            </w:pPr>
          </w:p>
        </w:tc>
        <w:tc>
          <w:tcPr>
            <w:tcW w:w="599" w:type="pct"/>
          </w:tcPr>
          <w:p w14:paraId="249E303B" w14:textId="28713FFD" w:rsidR="0092214E" w:rsidRPr="0092214E" w:rsidRDefault="0092214E" w:rsidP="00B4043B">
            <w:pPr>
              <w:jc w:val="both"/>
              <w:rPr>
                <w:b/>
                <w:bCs/>
              </w:rPr>
            </w:pPr>
          </w:p>
        </w:tc>
        <w:tc>
          <w:tcPr>
            <w:tcW w:w="465" w:type="pct"/>
          </w:tcPr>
          <w:p w14:paraId="63AD0BB1" w14:textId="77777777" w:rsidR="0092214E" w:rsidRPr="0092214E" w:rsidRDefault="0092214E" w:rsidP="00B4043B">
            <w:pPr>
              <w:jc w:val="both"/>
              <w:rPr>
                <w:b/>
                <w:bCs/>
              </w:rPr>
            </w:pPr>
          </w:p>
        </w:tc>
        <w:tc>
          <w:tcPr>
            <w:tcW w:w="445" w:type="pct"/>
          </w:tcPr>
          <w:p w14:paraId="00A6715A" w14:textId="77777777" w:rsidR="0092214E" w:rsidRPr="0092214E" w:rsidRDefault="0092214E" w:rsidP="00B4043B">
            <w:pPr>
              <w:jc w:val="both"/>
              <w:rPr>
                <w:b/>
                <w:bCs/>
              </w:rPr>
            </w:pPr>
          </w:p>
        </w:tc>
      </w:tr>
      <w:tr w:rsidR="0087102F" w14:paraId="11D45309" w14:textId="77777777" w:rsidTr="00975BFF">
        <w:trPr>
          <w:trHeight w:val="376"/>
        </w:trPr>
        <w:tc>
          <w:tcPr>
            <w:tcW w:w="5000" w:type="pct"/>
            <w:gridSpan w:val="7"/>
            <w:shd w:val="clear" w:color="auto" w:fill="45B0E1" w:themeFill="accent1" w:themeFillTint="99"/>
          </w:tcPr>
          <w:p w14:paraId="1750CCFA" w14:textId="62C5F53E" w:rsidR="0087102F" w:rsidRPr="0092214E" w:rsidRDefault="00975BFF" w:rsidP="00B4043B">
            <w:pPr>
              <w:jc w:val="both"/>
              <w:rPr>
                <w:b/>
                <w:bCs/>
              </w:rPr>
            </w:pPr>
            <w:r>
              <w:rPr>
                <w:b/>
                <w:bCs/>
              </w:rPr>
              <w:t>Performance</w:t>
            </w:r>
          </w:p>
        </w:tc>
      </w:tr>
      <w:tr w:rsidR="0087102F" w14:paraId="1B3EC398" w14:textId="77777777" w:rsidTr="00975BFF">
        <w:trPr>
          <w:trHeight w:val="376"/>
        </w:trPr>
        <w:tc>
          <w:tcPr>
            <w:tcW w:w="181" w:type="pct"/>
          </w:tcPr>
          <w:p w14:paraId="4FF9C5C3" w14:textId="7658BDCF" w:rsidR="0087102F" w:rsidRDefault="0087102F" w:rsidP="00B4043B">
            <w:pPr>
              <w:jc w:val="both"/>
            </w:pPr>
            <w:r>
              <w:t>7.</w:t>
            </w:r>
          </w:p>
        </w:tc>
        <w:tc>
          <w:tcPr>
            <w:tcW w:w="2262" w:type="pct"/>
          </w:tcPr>
          <w:p w14:paraId="03C3DFF1" w14:textId="77777777" w:rsidR="003A7701" w:rsidRPr="00640A83" w:rsidRDefault="003A7701" w:rsidP="003A7701">
            <w:pPr>
              <w:jc w:val="both"/>
            </w:pPr>
            <w:r w:rsidRPr="00640A83">
              <w:t>I attend the lectures and tutorials of the individual courses.</w:t>
            </w:r>
          </w:p>
          <w:p w14:paraId="3C24B2E4" w14:textId="77777777" w:rsidR="0087102F" w:rsidRDefault="0087102F" w:rsidP="00B4043B">
            <w:pPr>
              <w:jc w:val="both"/>
            </w:pPr>
          </w:p>
        </w:tc>
        <w:tc>
          <w:tcPr>
            <w:tcW w:w="500" w:type="pct"/>
          </w:tcPr>
          <w:p w14:paraId="66EFA1A1" w14:textId="77777777" w:rsidR="0087102F" w:rsidRPr="0092214E" w:rsidRDefault="0087102F" w:rsidP="00B4043B">
            <w:pPr>
              <w:jc w:val="both"/>
              <w:rPr>
                <w:b/>
                <w:bCs/>
              </w:rPr>
            </w:pPr>
          </w:p>
        </w:tc>
        <w:tc>
          <w:tcPr>
            <w:tcW w:w="548" w:type="pct"/>
          </w:tcPr>
          <w:p w14:paraId="12187E4C" w14:textId="77777777" w:rsidR="0087102F" w:rsidRPr="0092214E" w:rsidRDefault="0087102F" w:rsidP="00B4043B">
            <w:pPr>
              <w:jc w:val="both"/>
              <w:rPr>
                <w:b/>
                <w:bCs/>
              </w:rPr>
            </w:pPr>
          </w:p>
        </w:tc>
        <w:tc>
          <w:tcPr>
            <w:tcW w:w="599" w:type="pct"/>
          </w:tcPr>
          <w:p w14:paraId="50B1F729" w14:textId="77777777" w:rsidR="0087102F" w:rsidRPr="0092214E" w:rsidRDefault="0087102F" w:rsidP="00B4043B">
            <w:pPr>
              <w:jc w:val="both"/>
              <w:rPr>
                <w:b/>
                <w:bCs/>
              </w:rPr>
            </w:pPr>
          </w:p>
        </w:tc>
        <w:tc>
          <w:tcPr>
            <w:tcW w:w="465" w:type="pct"/>
          </w:tcPr>
          <w:p w14:paraId="5663B9A8" w14:textId="77777777" w:rsidR="0087102F" w:rsidRPr="0092214E" w:rsidRDefault="0087102F" w:rsidP="00B4043B">
            <w:pPr>
              <w:jc w:val="both"/>
              <w:rPr>
                <w:b/>
                <w:bCs/>
              </w:rPr>
            </w:pPr>
          </w:p>
        </w:tc>
        <w:tc>
          <w:tcPr>
            <w:tcW w:w="445" w:type="pct"/>
          </w:tcPr>
          <w:p w14:paraId="4AD65319" w14:textId="77777777" w:rsidR="0087102F" w:rsidRPr="0092214E" w:rsidRDefault="0087102F" w:rsidP="00B4043B">
            <w:pPr>
              <w:jc w:val="both"/>
              <w:rPr>
                <w:b/>
                <w:bCs/>
              </w:rPr>
            </w:pPr>
          </w:p>
        </w:tc>
      </w:tr>
      <w:tr w:rsidR="0087102F" w14:paraId="34DEC8DD" w14:textId="77777777" w:rsidTr="00975BFF">
        <w:trPr>
          <w:trHeight w:val="376"/>
        </w:trPr>
        <w:tc>
          <w:tcPr>
            <w:tcW w:w="181" w:type="pct"/>
          </w:tcPr>
          <w:p w14:paraId="4DB14DA9" w14:textId="76102B86" w:rsidR="0087102F" w:rsidRDefault="0087102F" w:rsidP="00B4043B">
            <w:pPr>
              <w:jc w:val="both"/>
            </w:pPr>
            <w:r>
              <w:t>8.</w:t>
            </w:r>
          </w:p>
        </w:tc>
        <w:tc>
          <w:tcPr>
            <w:tcW w:w="2262" w:type="pct"/>
          </w:tcPr>
          <w:p w14:paraId="25FD18D3" w14:textId="42DBF5C1" w:rsidR="0087102F" w:rsidRDefault="0052560C" w:rsidP="00B4043B">
            <w:pPr>
              <w:jc w:val="both"/>
            </w:pPr>
            <w:r w:rsidRPr="0052560C">
              <w:t>I accept negative feedback as part of the learning process and try to overcome the difficulties identified.</w:t>
            </w:r>
          </w:p>
        </w:tc>
        <w:tc>
          <w:tcPr>
            <w:tcW w:w="500" w:type="pct"/>
          </w:tcPr>
          <w:p w14:paraId="79AE149D" w14:textId="77777777" w:rsidR="0087102F" w:rsidRPr="0092214E" w:rsidRDefault="0087102F" w:rsidP="00B4043B">
            <w:pPr>
              <w:jc w:val="both"/>
              <w:rPr>
                <w:b/>
                <w:bCs/>
              </w:rPr>
            </w:pPr>
          </w:p>
        </w:tc>
        <w:tc>
          <w:tcPr>
            <w:tcW w:w="548" w:type="pct"/>
          </w:tcPr>
          <w:p w14:paraId="2659D38E" w14:textId="77777777" w:rsidR="0087102F" w:rsidRPr="0092214E" w:rsidRDefault="0087102F" w:rsidP="00B4043B">
            <w:pPr>
              <w:jc w:val="both"/>
              <w:rPr>
                <w:b/>
                <w:bCs/>
              </w:rPr>
            </w:pPr>
          </w:p>
        </w:tc>
        <w:tc>
          <w:tcPr>
            <w:tcW w:w="599" w:type="pct"/>
          </w:tcPr>
          <w:p w14:paraId="5F15C6A0" w14:textId="77777777" w:rsidR="0087102F" w:rsidRPr="0092214E" w:rsidRDefault="0087102F" w:rsidP="00B4043B">
            <w:pPr>
              <w:jc w:val="both"/>
              <w:rPr>
                <w:b/>
                <w:bCs/>
              </w:rPr>
            </w:pPr>
          </w:p>
        </w:tc>
        <w:tc>
          <w:tcPr>
            <w:tcW w:w="465" w:type="pct"/>
          </w:tcPr>
          <w:p w14:paraId="6171D25F" w14:textId="77777777" w:rsidR="0087102F" w:rsidRPr="0092214E" w:rsidRDefault="0087102F" w:rsidP="00B4043B">
            <w:pPr>
              <w:jc w:val="both"/>
              <w:rPr>
                <w:b/>
                <w:bCs/>
              </w:rPr>
            </w:pPr>
          </w:p>
        </w:tc>
        <w:tc>
          <w:tcPr>
            <w:tcW w:w="445" w:type="pct"/>
          </w:tcPr>
          <w:p w14:paraId="66A07614" w14:textId="77777777" w:rsidR="0087102F" w:rsidRPr="0092214E" w:rsidRDefault="0087102F" w:rsidP="00B4043B">
            <w:pPr>
              <w:jc w:val="both"/>
              <w:rPr>
                <w:b/>
                <w:bCs/>
              </w:rPr>
            </w:pPr>
          </w:p>
        </w:tc>
      </w:tr>
      <w:tr w:rsidR="0087102F" w14:paraId="6461AA22" w14:textId="77777777" w:rsidTr="00975BFF">
        <w:trPr>
          <w:trHeight w:val="376"/>
        </w:trPr>
        <w:tc>
          <w:tcPr>
            <w:tcW w:w="181" w:type="pct"/>
          </w:tcPr>
          <w:p w14:paraId="03A96F1A" w14:textId="13BEB7C1" w:rsidR="0087102F" w:rsidRDefault="0087102F" w:rsidP="00B4043B">
            <w:pPr>
              <w:jc w:val="both"/>
            </w:pPr>
            <w:r>
              <w:t>9.</w:t>
            </w:r>
          </w:p>
        </w:tc>
        <w:tc>
          <w:tcPr>
            <w:tcW w:w="2262" w:type="pct"/>
          </w:tcPr>
          <w:p w14:paraId="1617D871" w14:textId="57C6D060" w:rsidR="0087102F" w:rsidRDefault="00A843EF" w:rsidP="00B4043B">
            <w:pPr>
              <w:jc w:val="both"/>
            </w:pPr>
            <w:r w:rsidRPr="00A843EF">
              <w:t>I can easily find and access quality information and other sources needed for learning</w:t>
            </w:r>
            <w:r w:rsidR="007030B2">
              <w:t xml:space="preserve"> or completing a task.</w:t>
            </w:r>
          </w:p>
        </w:tc>
        <w:tc>
          <w:tcPr>
            <w:tcW w:w="500" w:type="pct"/>
          </w:tcPr>
          <w:p w14:paraId="2BD73008" w14:textId="77777777" w:rsidR="0087102F" w:rsidRPr="0092214E" w:rsidRDefault="0087102F" w:rsidP="00B4043B">
            <w:pPr>
              <w:jc w:val="both"/>
              <w:rPr>
                <w:b/>
                <w:bCs/>
              </w:rPr>
            </w:pPr>
          </w:p>
        </w:tc>
        <w:tc>
          <w:tcPr>
            <w:tcW w:w="548" w:type="pct"/>
          </w:tcPr>
          <w:p w14:paraId="795A7998" w14:textId="77777777" w:rsidR="0087102F" w:rsidRPr="0092214E" w:rsidRDefault="0087102F" w:rsidP="00B4043B">
            <w:pPr>
              <w:jc w:val="both"/>
              <w:rPr>
                <w:b/>
                <w:bCs/>
              </w:rPr>
            </w:pPr>
          </w:p>
        </w:tc>
        <w:tc>
          <w:tcPr>
            <w:tcW w:w="599" w:type="pct"/>
          </w:tcPr>
          <w:p w14:paraId="1EF7C27E" w14:textId="77777777" w:rsidR="0087102F" w:rsidRPr="0092214E" w:rsidRDefault="0087102F" w:rsidP="00B4043B">
            <w:pPr>
              <w:jc w:val="both"/>
              <w:rPr>
                <w:b/>
                <w:bCs/>
              </w:rPr>
            </w:pPr>
          </w:p>
        </w:tc>
        <w:tc>
          <w:tcPr>
            <w:tcW w:w="465" w:type="pct"/>
          </w:tcPr>
          <w:p w14:paraId="21ED226F" w14:textId="77777777" w:rsidR="0087102F" w:rsidRPr="0092214E" w:rsidRDefault="0087102F" w:rsidP="00B4043B">
            <w:pPr>
              <w:jc w:val="both"/>
              <w:rPr>
                <w:b/>
                <w:bCs/>
              </w:rPr>
            </w:pPr>
          </w:p>
        </w:tc>
        <w:tc>
          <w:tcPr>
            <w:tcW w:w="445" w:type="pct"/>
          </w:tcPr>
          <w:p w14:paraId="214EBAD1" w14:textId="77777777" w:rsidR="0087102F" w:rsidRPr="0092214E" w:rsidRDefault="0087102F" w:rsidP="00B4043B">
            <w:pPr>
              <w:jc w:val="both"/>
              <w:rPr>
                <w:b/>
                <w:bCs/>
              </w:rPr>
            </w:pPr>
          </w:p>
        </w:tc>
      </w:tr>
      <w:tr w:rsidR="0087102F" w14:paraId="2E4D9F67" w14:textId="77777777" w:rsidTr="00975BFF">
        <w:trPr>
          <w:trHeight w:val="376"/>
        </w:trPr>
        <w:tc>
          <w:tcPr>
            <w:tcW w:w="181" w:type="pct"/>
          </w:tcPr>
          <w:p w14:paraId="32895F6E" w14:textId="1F52911D" w:rsidR="0087102F" w:rsidRDefault="0087102F" w:rsidP="00B4043B">
            <w:pPr>
              <w:jc w:val="both"/>
            </w:pPr>
            <w:r>
              <w:t>10.</w:t>
            </w:r>
          </w:p>
        </w:tc>
        <w:tc>
          <w:tcPr>
            <w:tcW w:w="2262" w:type="pct"/>
          </w:tcPr>
          <w:p w14:paraId="5B1EC70A" w14:textId="66B8BCD6" w:rsidR="0087102F" w:rsidRDefault="00534B62" w:rsidP="00B4043B">
            <w:pPr>
              <w:jc w:val="both"/>
            </w:pPr>
            <w:r w:rsidRPr="00534B62">
              <w:t>I actively participate in discussions in lectures, tutorials and working groups by contributing ideas, solutions, agreements, etc.</w:t>
            </w:r>
          </w:p>
        </w:tc>
        <w:tc>
          <w:tcPr>
            <w:tcW w:w="500" w:type="pct"/>
          </w:tcPr>
          <w:p w14:paraId="46C6C0CB" w14:textId="77777777" w:rsidR="0087102F" w:rsidRPr="0092214E" w:rsidRDefault="0087102F" w:rsidP="00B4043B">
            <w:pPr>
              <w:jc w:val="both"/>
              <w:rPr>
                <w:b/>
                <w:bCs/>
              </w:rPr>
            </w:pPr>
          </w:p>
        </w:tc>
        <w:tc>
          <w:tcPr>
            <w:tcW w:w="548" w:type="pct"/>
          </w:tcPr>
          <w:p w14:paraId="51DF16BE" w14:textId="77777777" w:rsidR="0087102F" w:rsidRPr="0092214E" w:rsidRDefault="0087102F" w:rsidP="00B4043B">
            <w:pPr>
              <w:jc w:val="both"/>
              <w:rPr>
                <w:b/>
                <w:bCs/>
              </w:rPr>
            </w:pPr>
          </w:p>
        </w:tc>
        <w:tc>
          <w:tcPr>
            <w:tcW w:w="599" w:type="pct"/>
          </w:tcPr>
          <w:p w14:paraId="76785F8C" w14:textId="77777777" w:rsidR="0087102F" w:rsidRPr="0092214E" w:rsidRDefault="0087102F" w:rsidP="00B4043B">
            <w:pPr>
              <w:jc w:val="both"/>
              <w:rPr>
                <w:b/>
                <w:bCs/>
              </w:rPr>
            </w:pPr>
          </w:p>
        </w:tc>
        <w:tc>
          <w:tcPr>
            <w:tcW w:w="465" w:type="pct"/>
          </w:tcPr>
          <w:p w14:paraId="02F6669D" w14:textId="77777777" w:rsidR="0087102F" w:rsidRPr="0092214E" w:rsidRDefault="0087102F" w:rsidP="00B4043B">
            <w:pPr>
              <w:jc w:val="both"/>
              <w:rPr>
                <w:b/>
                <w:bCs/>
              </w:rPr>
            </w:pPr>
          </w:p>
        </w:tc>
        <w:tc>
          <w:tcPr>
            <w:tcW w:w="445" w:type="pct"/>
          </w:tcPr>
          <w:p w14:paraId="41CB461D" w14:textId="77777777" w:rsidR="0087102F" w:rsidRPr="0092214E" w:rsidRDefault="0087102F" w:rsidP="00B4043B">
            <w:pPr>
              <w:jc w:val="both"/>
              <w:rPr>
                <w:b/>
                <w:bCs/>
              </w:rPr>
            </w:pPr>
          </w:p>
        </w:tc>
      </w:tr>
      <w:tr w:rsidR="0087102F" w14:paraId="72A3DC8E" w14:textId="77777777" w:rsidTr="00975BFF">
        <w:trPr>
          <w:trHeight w:val="376"/>
        </w:trPr>
        <w:tc>
          <w:tcPr>
            <w:tcW w:w="181" w:type="pct"/>
          </w:tcPr>
          <w:p w14:paraId="2A20335A" w14:textId="7EEE6D8D" w:rsidR="0087102F" w:rsidRDefault="0087102F" w:rsidP="00B4043B">
            <w:pPr>
              <w:jc w:val="both"/>
            </w:pPr>
            <w:r>
              <w:t>11.</w:t>
            </w:r>
          </w:p>
        </w:tc>
        <w:tc>
          <w:tcPr>
            <w:tcW w:w="2262" w:type="pct"/>
          </w:tcPr>
          <w:p w14:paraId="305ECF13" w14:textId="7533F868" w:rsidR="0087102F" w:rsidRDefault="00531654" w:rsidP="00B4043B">
            <w:pPr>
              <w:jc w:val="both"/>
            </w:pPr>
            <w:r w:rsidRPr="00531654">
              <w:t>I overcome problems and difficulties with the help of teachers and peers.</w:t>
            </w:r>
          </w:p>
        </w:tc>
        <w:tc>
          <w:tcPr>
            <w:tcW w:w="500" w:type="pct"/>
          </w:tcPr>
          <w:p w14:paraId="403ADB67" w14:textId="77777777" w:rsidR="0087102F" w:rsidRPr="0092214E" w:rsidRDefault="0087102F" w:rsidP="00B4043B">
            <w:pPr>
              <w:jc w:val="both"/>
              <w:rPr>
                <w:b/>
                <w:bCs/>
              </w:rPr>
            </w:pPr>
          </w:p>
        </w:tc>
        <w:tc>
          <w:tcPr>
            <w:tcW w:w="548" w:type="pct"/>
          </w:tcPr>
          <w:p w14:paraId="2CFFCD8B" w14:textId="77777777" w:rsidR="0087102F" w:rsidRPr="0092214E" w:rsidRDefault="0087102F" w:rsidP="00B4043B">
            <w:pPr>
              <w:jc w:val="both"/>
              <w:rPr>
                <w:b/>
                <w:bCs/>
              </w:rPr>
            </w:pPr>
          </w:p>
        </w:tc>
        <w:tc>
          <w:tcPr>
            <w:tcW w:w="599" w:type="pct"/>
          </w:tcPr>
          <w:p w14:paraId="6C7D2024" w14:textId="77777777" w:rsidR="0087102F" w:rsidRPr="0092214E" w:rsidRDefault="0087102F" w:rsidP="00B4043B">
            <w:pPr>
              <w:jc w:val="both"/>
              <w:rPr>
                <w:b/>
                <w:bCs/>
              </w:rPr>
            </w:pPr>
          </w:p>
        </w:tc>
        <w:tc>
          <w:tcPr>
            <w:tcW w:w="465" w:type="pct"/>
          </w:tcPr>
          <w:p w14:paraId="1746EC55" w14:textId="77777777" w:rsidR="0087102F" w:rsidRPr="0092214E" w:rsidRDefault="0087102F" w:rsidP="00B4043B">
            <w:pPr>
              <w:jc w:val="both"/>
              <w:rPr>
                <w:b/>
                <w:bCs/>
              </w:rPr>
            </w:pPr>
          </w:p>
        </w:tc>
        <w:tc>
          <w:tcPr>
            <w:tcW w:w="445" w:type="pct"/>
          </w:tcPr>
          <w:p w14:paraId="16E5380C" w14:textId="77777777" w:rsidR="0087102F" w:rsidRPr="0092214E" w:rsidRDefault="0087102F" w:rsidP="00B4043B">
            <w:pPr>
              <w:jc w:val="both"/>
              <w:rPr>
                <w:b/>
                <w:bCs/>
              </w:rPr>
            </w:pPr>
          </w:p>
        </w:tc>
      </w:tr>
      <w:tr w:rsidR="0087102F" w14:paraId="6E6D11F4" w14:textId="77777777" w:rsidTr="00F56AAE">
        <w:trPr>
          <w:trHeight w:val="841"/>
        </w:trPr>
        <w:tc>
          <w:tcPr>
            <w:tcW w:w="181" w:type="pct"/>
          </w:tcPr>
          <w:p w14:paraId="6948CB6C" w14:textId="72E8EFF7" w:rsidR="0087102F" w:rsidRDefault="0087102F" w:rsidP="00B4043B">
            <w:pPr>
              <w:jc w:val="both"/>
            </w:pPr>
            <w:r>
              <w:t>12.</w:t>
            </w:r>
          </w:p>
        </w:tc>
        <w:tc>
          <w:tcPr>
            <w:tcW w:w="2262" w:type="pct"/>
          </w:tcPr>
          <w:p w14:paraId="28B0EED0" w14:textId="71BE674C" w:rsidR="0087102F" w:rsidRDefault="00F6016D" w:rsidP="00B4043B">
            <w:pPr>
              <w:jc w:val="both"/>
            </w:pPr>
            <w:r w:rsidRPr="00F6016D">
              <w:t>I can easily adapt to new learning approaches such as collaborative learning, problem-based learning, project-based learning, etc.</w:t>
            </w:r>
          </w:p>
        </w:tc>
        <w:tc>
          <w:tcPr>
            <w:tcW w:w="500" w:type="pct"/>
          </w:tcPr>
          <w:p w14:paraId="26C66FB7" w14:textId="77777777" w:rsidR="0087102F" w:rsidRPr="0092214E" w:rsidRDefault="0087102F" w:rsidP="00B4043B">
            <w:pPr>
              <w:jc w:val="both"/>
              <w:rPr>
                <w:b/>
                <w:bCs/>
              </w:rPr>
            </w:pPr>
          </w:p>
        </w:tc>
        <w:tc>
          <w:tcPr>
            <w:tcW w:w="548" w:type="pct"/>
          </w:tcPr>
          <w:p w14:paraId="25B88444" w14:textId="77777777" w:rsidR="0087102F" w:rsidRPr="0092214E" w:rsidRDefault="0087102F" w:rsidP="00B4043B">
            <w:pPr>
              <w:jc w:val="both"/>
              <w:rPr>
                <w:b/>
                <w:bCs/>
              </w:rPr>
            </w:pPr>
          </w:p>
        </w:tc>
        <w:tc>
          <w:tcPr>
            <w:tcW w:w="599" w:type="pct"/>
          </w:tcPr>
          <w:p w14:paraId="32B6F4CD" w14:textId="77777777" w:rsidR="0087102F" w:rsidRPr="0092214E" w:rsidRDefault="0087102F" w:rsidP="00B4043B">
            <w:pPr>
              <w:jc w:val="both"/>
              <w:rPr>
                <w:b/>
                <w:bCs/>
              </w:rPr>
            </w:pPr>
          </w:p>
        </w:tc>
        <w:tc>
          <w:tcPr>
            <w:tcW w:w="465" w:type="pct"/>
          </w:tcPr>
          <w:p w14:paraId="2FDA3CFB" w14:textId="77777777" w:rsidR="0087102F" w:rsidRPr="0092214E" w:rsidRDefault="0087102F" w:rsidP="00B4043B">
            <w:pPr>
              <w:jc w:val="both"/>
              <w:rPr>
                <w:b/>
                <w:bCs/>
              </w:rPr>
            </w:pPr>
          </w:p>
        </w:tc>
        <w:tc>
          <w:tcPr>
            <w:tcW w:w="445" w:type="pct"/>
          </w:tcPr>
          <w:p w14:paraId="62624139" w14:textId="77777777" w:rsidR="0087102F" w:rsidRPr="0092214E" w:rsidRDefault="0087102F" w:rsidP="00B4043B">
            <w:pPr>
              <w:jc w:val="both"/>
              <w:rPr>
                <w:b/>
                <w:bCs/>
              </w:rPr>
            </w:pPr>
          </w:p>
        </w:tc>
      </w:tr>
      <w:tr w:rsidR="0087102F" w14:paraId="0E48C83A" w14:textId="77777777" w:rsidTr="00975BFF">
        <w:trPr>
          <w:trHeight w:val="376"/>
        </w:trPr>
        <w:tc>
          <w:tcPr>
            <w:tcW w:w="181" w:type="pct"/>
          </w:tcPr>
          <w:p w14:paraId="701A5E06" w14:textId="7C2100FC" w:rsidR="0087102F" w:rsidRDefault="0087102F" w:rsidP="00B4043B">
            <w:pPr>
              <w:jc w:val="both"/>
            </w:pPr>
            <w:r>
              <w:t>13.</w:t>
            </w:r>
          </w:p>
        </w:tc>
        <w:tc>
          <w:tcPr>
            <w:tcW w:w="2262" w:type="pct"/>
          </w:tcPr>
          <w:p w14:paraId="3E95FD2C" w14:textId="4D475929" w:rsidR="0087102F" w:rsidRDefault="00172894" w:rsidP="00C92D57">
            <w:pPr>
              <w:jc w:val="both"/>
            </w:pPr>
            <w:r w:rsidRPr="00172894">
              <w:t xml:space="preserve">I can easily adapt to the workload by </w:t>
            </w:r>
            <w:r w:rsidR="00C92D57" w:rsidRPr="00C92D57">
              <w:t>putting in some extra time and effort.</w:t>
            </w:r>
          </w:p>
        </w:tc>
        <w:tc>
          <w:tcPr>
            <w:tcW w:w="500" w:type="pct"/>
          </w:tcPr>
          <w:p w14:paraId="1B1E5787" w14:textId="77777777" w:rsidR="0087102F" w:rsidRPr="0092214E" w:rsidRDefault="0087102F" w:rsidP="00B4043B">
            <w:pPr>
              <w:jc w:val="both"/>
              <w:rPr>
                <w:b/>
                <w:bCs/>
              </w:rPr>
            </w:pPr>
          </w:p>
        </w:tc>
        <w:tc>
          <w:tcPr>
            <w:tcW w:w="548" w:type="pct"/>
          </w:tcPr>
          <w:p w14:paraId="7610A803" w14:textId="77777777" w:rsidR="0087102F" w:rsidRPr="0092214E" w:rsidRDefault="0087102F" w:rsidP="00B4043B">
            <w:pPr>
              <w:jc w:val="both"/>
              <w:rPr>
                <w:b/>
                <w:bCs/>
              </w:rPr>
            </w:pPr>
          </w:p>
        </w:tc>
        <w:tc>
          <w:tcPr>
            <w:tcW w:w="599" w:type="pct"/>
          </w:tcPr>
          <w:p w14:paraId="780A7059" w14:textId="77777777" w:rsidR="0087102F" w:rsidRPr="0092214E" w:rsidRDefault="0087102F" w:rsidP="00B4043B">
            <w:pPr>
              <w:jc w:val="both"/>
              <w:rPr>
                <w:b/>
                <w:bCs/>
              </w:rPr>
            </w:pPr>
          </w:p>
        </w:tc>
        <w:tc>
          <w:tcPr>
            <w:tcW w:w="465" w:type="pct"/>
          </w:tcPr>
          <w:p w14:paraId="438510E0" w14:textId="77777777" w:rsidR="0087102F" w:rsidRPr="0092214E" w:rsidRDefault="0087102F" w:rsidP="00B4043B">
            <w:pPr>
              <w:jc w:val="both"/>
              <w:rPr>
                <w:b/>
                <w:bCs/>
              </w:rPr>
            </w:pPr>
          </w:p>
        </w:tc>
        <w:tc>
          <w:tcPr>
            <w:tcW w:w="445" w:type="pct"/>
          </w:tcPr>
          <w:p w14:paraId="62E535AB" w14:textId="77777777" w:rsidR="0087102F" w:rsidRPr="0092214E" w:rsidRDefault="0087102F" w:rsidP="00B4043B">
            <w:pPr>
              <w:jc w:val="both"/>
              <w:rPr>
                <w:b/>
                <w:bCs/>
              </w:rPr>
            </w:pPr>
          </w:p>
        </w:tc>
      </w:tr>
      <w:tr w:rsidR="0087102F" w14:paraId="75CC3764" w14:textId="77777777" w:rsidTr="006D246B">
        <w:trPr>
          <w:trHeight w:val="376"/>
        </w:trPr>
        <w:tc>
          <w:tcPr>
            <w:tcW w:w="5000" w:type="pct"/>
            <w:gridSpan w:val="7"/>
            <w:shd w:val="clear" w:color="auto" w:fill="0F4761" w:themeFill="accent1" w:themeFillShade="BF"/>
          </w:tcPr>
          <w:p w14:paraId="2667C3B8" w14:textId="0F451B95" w:rsidR="0087102F" w:rsidRPr="0092214E" w:rsidRDefault="006D246B" w:rsidP="00B4043B">
            <w:pPr>
              <w:jc w:val="both"/>
              <w:rPr>
                <w:b/>
                <w:bCs/>
              </w:rPr>
            </w:pPr>
            <w:r>
              <w:rPr>
                <w:b/>
                <w:bCs/>
              </w:rPr>
              <w:t>Organisation of studies</w:t>
            </w:r>
          </w:p>
        </w:tc>
      </w:tr>
      <w:tr w:rsidR="0087102F" w14:paraId="554EB4FC" w14:textId="77777777" w:rsidTr="00975BFF">
        <w:trPr>
          <w:trHeight w:val="376"/>
        </w:trPr>
        <w:tc>
          <w:tcPr>
            <w:tcW w:w="181" w:type="pct"/>
          </w:tcPr>
          <w:p w14:paraId="3B55C822" w14:textId="7D5263C1" w:rsidR="0087102F" w:rsidRDefault="0087102F" w:rsidP="00B4043B">
            <w:pPr>
              <w:jc w:val="both"/>
            </w:pPr>
            <w:r>
              <w:t>14.</w:t>
            </w:r>
          </w:p>
        </w:tc>
        <w:tc>
          <w:tcPr>
            <w:tcW w:w="2262" w:type="pct"/>
          </w:tcPr>
          <w:p w14:paraId="64EB81E9" w14:textId="161C6F5D" w:rsidR="0087102F" w:rsidRDefault="003E2DFD" w:rsidP="00B4043B">
            <w:pPr>
              <w:jc w:val="both"/>
            </w:pPr>
            <w:r>
              <w:t xml:space="preserve">I am fully responsible </w:t>
            </w:r>
            <w:r w:rsidR="005252B0">
              <w:t>for my self-learning (I search for information, I always look more in-depth, I take the initiative to do additional research and don't depend on thers to do my work).</w:t>
            </w:r>
          </w:p>
        </w:tc>
        <w:tc>
          <w:tcPr>
            <w:tcW w:w="500" w:type="pct"/>
          </w:tcPr>
          <w:p w14:paraId="39E3C560" w14:textId="77777777" w:rsidR="0087102F" w:rsidRPr="0092214E" w:rsidRDefault="0087102F" w:rsidP="00B4043B">
            <w:pPr>
              <w:jc w:val="both"/>
              <w:rPr>
                <w:b/>
                <w:bCs/>
              </w:rPr>
            </w:pPr>
          </w:p>
        </w:tc>
        <w:tc>
          <w:tcPr>
            <w:tcW w:w="548" w:type="pct"/>
          </w:tcPr>
          <w:p w14:paraId="7217C5C5" w14:textId="77777777" w:rsidR="0087102F" w:rsidRPr="0092214E" w:rsidRDefault="0087102F" w:rsidP="00B4043B">
            <w:pPr>
              <w:jc w:val="both"/>
              <w:rPr>
                <w:b/>
                <w:bCs/>
              </w:rPr>
            </w:pPr>
          </w:p>
        </w:tc>
        <w:tc>
          <w:tcPr>
            <w:tcW w:w="599" w:type="pct"/>
          </w:tcPr>
          <w:p w14:paraId="150B04DD" w14:textId="77777777" w:rsidR="0087102F" w:rsidRPr="0092214E" w:rsidRDefault="0087102F" w:rsidP="00B4043B">
            <w:pPr>
              <w:jc w:val="both"/>
              <w:rPr>
                <w:b/>
                <w:bCs/>
              </w:rPr>
            </w:pPr>
          </w:p>
        </w:tc>
        <w:tc>
          <w:tcPr>
            <w:tcW w:w="465" w:type="pct"/>
          </w:tcPr>
          <w:p w14:paraId="62C65425" w14:textId="77777777" w:rsidR="0087102F" w:rsidRPr="0092214E" w:rsidRDefault="0087102F" w:rsidP="00B4043B">
            <w:pPr>
              <w:jc w:val="both"/>
              <w:rPr>
                <w:b/>
                <w:bCs/>
              </w:rPr>
            </w:pPr>
          </w:p>
        </w:tc>
        <w:tc>
          <w:tcPr>
            <w:tcW w:w="445" w:type="pct"/>
          </w:tcPr>
          <w:p w14:paraId="6D9702AE" w14:textId="77777777" w:rsidR="0087102F" w:rsidRPr="0092214E" w:rsidRDefault="0087102F" w:rsidP="00B4043B">
            <w:pPr>
              <w:jc w:val="both"/>
              <w:rPr>
                <w:b/>
                <w:bCs/>
              </w:rPr>
            </w:pPr>
          </w:p>
        </w:tc>
      </w:tr>
      <w:tr w:rsidR="0087102F" w14:paraId="56CA1858" w14:textId="77777777" w:rsidTr="00975BFF">
        <w:trPr>
          <w:trHeight w:val="376"/>
        </w:trPr>
        <w:tc>
          <w:tcPr>
            <w:tcW w:w="181" w:type="pct"/>
          </w:tcPr>
          <w:p w14:paraId="7FFB1ED4" w14:textId="24D858E2" w:rsidR="0087102F" w:rsidRDefault="0087102F" w:rsidP="00B4043B">
            <w:pPr>
              <w:jc w:val="both"/>
            </w:pPr>
            <w:r>
              <w:t>15.</w:t>
            </w:r>
          </w:p>
        </w:tc>
        <w:tc>
          <w:tcPr>
            <w:tcW w:w="2262" w:type="pct"/>
          </w:tcPr>
          <w:p w14:paraId="09A8D155" w14:textId="4B2B424C" w:rsidR="00347925" w:rsidRPr="00347925" w:rsidRDefault="00347925" w:rsidP="00347925">
            <w:pPr>
              <w:jc w:val="both"/>
            </w:pPr>
            <w:r w:rsidRPr="00347925">
              <w:t>I manage my time effectively by creating a study schedule and sticking to deadlines for assignments and exam preparation</w:t>
            </w:r>
            <w:r>
              <w:t>.</w:t>
            </w:r>
          </w:p>
          <w:p w14:paraId="5FDAB6AE" w14:textId="77777777" w:rsidR="0087102F" w:rsidRDefault="0087102F" w:rsidP="00B4043B">
            <w:pPr>
              <w:jc w:val="both"/>
            </w:pPr>
          </w:p>
        </w:tc>
        <w:tc>
          <w:tcPr>
            <w:tcW w:w="500" w:type="pct"/>
          </w:tcPr>
          <w:p w14:paraId="649F213A" w14:textId="77777777" w:rsidR="0087102F" w:rsidRPr="0092214E" w:rsidRDefault="0087102F" w:rsidP="00B4043B">
            <w:pPr>
              <w:jc w:val="both"/>
              <w:rPr>
                <w:b/>
                <w:bCs/>
              </w:rPr>
            </w:pPr>
          </w:p>
        </w:tc>
        <w:tc>
          <w:tcPr>
            <w:tcW w:w="548" w:type="pct"/>
          </w:tcPr>
          <w:p w14:paraId="47CA9D1D" w14:textId="77777777" w:rsidR="0087102F" w:rsidRPr="0092214E" w:rsidRDefault="0087102F" w:rsidP="00B4043B">
            <w:pPr>
              <w:jc w:val="both"/>
              <w:rPr>
                <w:b/>
                <w:bCs/>
              </w:rPr>
            </w:pPr>
          </w:p>
        </w:tc>
        <w:tc>
          <w:tcPr>
            <w:tcW w:w="599" w:type="pct"/>
          </w:tcPr>
          <w:p w14:paraId="42FA42B8" w14:textId="77777777" w:rsidR="0087102F" w:rsidRPr="0092214E" w:rsidRDefault="0087102F" w:rsidP="00B4043B">
            <w:pPr>
              <w:jc w:val="both"/>
              <w:rPr>
                <w:b/>
                <w:bCs/>
              </w:rPr>
            </w:pPr>
          </w:p>
        </w:tc>
        <w:tc>
          <w:tcPr>
            <w:tcW w:w="465" w:type="pct"/>
          </w:tcPr>
          <w:p w14:paraId="15DE56E0" w14:textId="77777777" w:rsidR="0087102F" w:rsidRPr="0092214E" w:rsidRDefault="0087102F" w:rsidP="00B4043B">
            <w:pPr>
              <w:jc w:val="both"/>
              <w:rPr>
                <w:b/>
                <w:bCs/>
              </w:rPr>
            </w:pPr>
          </w:p>
        </w:tc>
        <w:tc>
          <w:tcPr>
            <w:tcW w:w="445" w:type="pct"/>
          </w:tcPr>
          <w:p w14:paraId="0DB7948A" w14:textId="77777777" w:rsidR="0087102F" w:rsidRPr="0092214E" w:rsidRDefault="0087102F" w:rsidP="00B4043B">
            <w:pPr>
              <w:jc w:val="both"/>
              <w:rPr>
                <w:b/>
                <w:bCs/>
              </w:rPr>
            </w:pPr>
          </w:p>
        </w:tc>
      </w:tr>
      <w:tr w:rsidR="0087102F" w14:paraId="7DFFFB2E" w14:textId="77777777" w:rsidTr="00975BFF">
        <w:trPr>
          <w:trHeight w:val="376"/>
        </w:trPr>
        <w:tc>
          <w:tcPr>
            <w:tcW w:w="181" w:type="pct"/>
          </w:tcPr>
          <w:p w14:paraId="764966F5" w14:textId="6624A070" w:rsidR="0087102F" w:rsidRDefault="0087102F" w:rsidP="00B4043B">
            <w:pPr>
              <w:jc w:val="both"/>
            </w:pPr>
            <w:r>
              <w:t>16.</w:t>
            </w:r>
          </w:p>
        </w:tc>
        <w:tc>
          <w:tcPr>
            <w:tcW w:w="2262" w:type="pct"/>
          </w:tcPr>
          <w:p w14:paraId="78FFC85A" w14:textId="6787DD43" w:rsidR="0087102F" w:rsidRDefault="00EC6F5A" w:rsidP="00B4043B">
            <w:pPr>
              <w:jc w:val="both"/>
            </w:pPr>
            <w:r w:rsidRPr="00EC6F5A">
              <w:t>I can easily filter the large amount of information to extract the most important points.</w:t>
            </w:r>
          </w:p>
        </w:tc>
        <w:tc>
          <w:tcPr>
            <w:tcW w:w="500" w:type="pct"/>
          </w:tcPr>
          <w:p w14:paraId="07B60E93" w14:textId="77777777" w:rsidR="0087102F" w:rsidRPr="0092214E" w:rsidRDefault="0087102F" w:rsidP="00B4043B">
            <w:pPr>
              <w:jc w:val="both"/>
              <w:rPr>
                <w:b/>
                <w:bCs/>
              </w:rPr>
            </w:pPr>
          </w:p>
        </w:tc>
        <w:tc>
          <w:tcPr>
            <w:tcW w:w="548" w:type="pct"/>
          </w:tcPr>
          <w:p w14:paraId="6E59C3D7" w14:textId="77777777" w:rsidR="0087102F" w:rsidRPr="0092214E" w:rsidRDefault="0087102F" w:rsidP="00B4043B">
            <w:pPr>
              <w:jc w:val="both"/>
              <w:rPr>
                <w:b/>
                <w:bCs/>
              </w:rPr>
            </w:pPr>
          </w:p>
        </w:tc>
        <w:tc>
          <w:tcPr>
            <w:tcW w:w="599" w:type="pct"/>
          </w:tcPr>
          <w:p w14:paraId="04BAEFEB" w14:textId="77777777" w:rsidR="0087102F" w:rsidRPr="0092214E" w:rsidRDefault="0087102F" w:rsidP="00B4043B">
            <w:pPr>
              <w:jc w:val="both"/>
              <w:rPr>
                <w:b/>
                <w:bCs/>
              </w:rPr>
            </w:pPr>
          </w:p>
        </w:tc>
        <w:tc>
          <w:tcPr>
            <w:tcW w:w="465" w:type="pct"/>
          </w:tcPr>
          <w:p w14:paraId="1292B190" w14:textId="77777777" w:rsidR="0087102F" w:rsidRPr="0092214E" w:rsidRDefault="0087102F" w:rsidP="00B4043B">
            <w:pPr>
              <w:jc w:val="both"/>
              <w:rPr>
                <w:b/>
                <w:bCs/>
              </w:rPr>
            </w:pPr>
          </w:p>
        </w:tc>
        <w:tc>
          <w:tcPr>
            <w:tcW w:w="445" w:type="pct"/>
          </w:tcPr>
          <w:p w14:paraId="20B294B7" w14:textId="77777777" w:rsidR="0087102F" w:rsidRPr="0092214E" w:rsidRDefault="0087102F" w:rsidP="00B4043B">
            <w:pPr>
              <w:jc w:val="both"/>
              <w:rPr>
                <w:b/>
                <w:bCs/>
              </w:rPr>
            </w:pPr>
          </w:p>
        </w:tc>
      </w:tr>
      <w:tr w:rsidR="0087102F" w14:paraId="7ADB203E" w14:textId="77777777" w:rsidTr="00975BFF">
        <w:trPr>
          <w:trHeight w:val="376"/>
        </w:trPr>
        <w:tc>
          <w:tcPr>
            <w:tcW w:w="181" w:type="pct"/>
          </w:tcPr>
          <w:p w14:paraId="7646BCCB" w14:textId="3EF4AA8B" w:rsidR="0087102F" w:rsidRDefault="0087102F" w:rsidP="00B4043B">
            <w:pPr>
              <w:jc w:val="both"/>
            </w:pPr>
            <w:r>
              <w:t>17.</w:t>
            </w:r>
          </w:p>
        </w:tc>
        <w:tc>
          <w:tcPr>
            <w:tcW w:w="2262" w:type="pct"/>
          </w:tcPr>
          <w:p w14:paraId="12C5ADFC" w14:textId="447E2B54" w:rsidR="0087102F" w:rsidRDefault="003238A6" w:rsidP="003238A6">
            <w:pPr>
              <w:jc w:val="both"/>
            </w:pPr>
            <w:r w:rsidRPr="003238A6">
              <w:t>I can combine the course content with applications in my professional life.</w:t>
            </w:r>
          </w:p>
        </w:tc>
        <w:tc>
          <w:tcPr>
            <w:tcW w:w="500" w:type="pct"/>
          </w:tcPr>
          <w:p w14:paraId="44B0684D" w14:textId="77777777" w:rsidR="0087102F" w:rsidRPr="0092214E" w:rsidRDefault="0087102F" w:rsidP="00B4043B">
            <w:pPr>
              <w:jc w:val="both"/>
              <w:rPr>
                <w:b/>
                <w:bCs/>
              </w:rPr>
            </w:pPr>
          </w:p>
        </w:tc>
        <w:tc>
          <w:tcPr>
            <w:tcW w:w="548" w:type="pct"/>
          </w:tcPr>
          <w:p w14:paraId="3E9E1DF3" w14:textId="77777777" w:rsidR="0087102F" w:rsidRPr="0092214E" w:rsidRDefault="0087102F" w:rsidP="00B4043B">
            <w:pPr>
              <w:jc w:val="both"/>
              <w:rPr>
                <w:b/>
                <w:bCs/>
              </w:rPr>
            </w:pPr>
          </w:p>
        </w:tc>
        <w:tc>
          <w:tcPr>
            <w:tcW w:w="599" w:type="pct"/>
          </w:tcPr>
          <w:p w14:paraId="52EFD429" w14:textId="77777777" w:rsidR="0087102F" w:rsidRPr="0092214E" w:rsidRDefault="0087102F" w:rsidP="00B4043B">
            <w:pPr>
              <w:jc w:val="both"/>
              <w:rPr>
                <w:b/>
                <w:bCs/>
              </w:rPr>
            </w:pPr>
          </w:p>
        </w:tc>
        <w:tc>
          <w:tcPr>
            <w:tcW w:w="465" w:type="pct"/>
          </w:tcPr>
          <w:p w14:paraId="55AAFD6A" w14:textId="77777777" w:rsidR="0087102F" w:rsidRPr="0092214E" w:rsidRDefault="0087102F" w:rsidP="00B4043B">
            <w:pPr>
              <w:jc w:val="both"/>
              <w:rPr>
                <w:b/>
                <w:bCs/>
              </w:rPr>
            </w:pPr>
          </w:p>
        </w:tc>
        <w:tc>
          <w:tcPr>
            <w:tcW w:w="445" w:type="pct"/>
          </w:tcPr>
          <w:p w14:paraId="1BC8A127" w14:textId="77777777" w:rsidR="0087102F" w:rsidRPr="0092214E" w:rsidRDefault="0087102F" w:rsidP="00B4043B">
            <w:pPr>
              <w:jc w:val="both"/>
              <w:rPr>
                <w:b/>
                <w:bCs/>
              </w:rPr>
            </w:pPr>
          </w:p>
        </w:tc>
      </w:tr>
      <w:tr w:rsidR="0087102F" w14:paraId="1F232560" w14:textId="77777777" w:rsidTr="00975BFF">
        <w:trPr>
          <w:trHeight w:val="376"/>
        </w:trPr>
        <w:tc>
          <w:tcPr>
            <w:tcW w:w="181" w:type="pct"/>
          </w:tcPr>
          <w:p w14:paraId="7BA6A1B0" w14:textId="483FB2B7" w:rsidR="0087102F" w:rsidRDefault="0087102F" w:rsidP="00B4043B">
            <w:pPr>
              <w:jc w:val="both"/>
            </w:pPr>
            <w:r>
              <w:t>18.</w:t>
            </w:r>
          </w:p>
        </w:tc>
        <w:tc>
          <w:tcPr>
            <w:tcW w:w="2262" w:type="pct"/>
          </w:tcPr>
          <w:p w14:paraId="4295EA1A" w14:textId="64C06516" w:rsidR="0087102F" w:rsidRPr="00996D2E" w:rsidRDefault="00996D2E" w:rsidP="00B4043B">
            <w:pPr>
              <w:jc w:val="both"/>
              <w:rPr>
                <w:rFonts w:ascii="inherit" w:hAnsi="inherit"/>
                <w:color w:val="2E3238"/>
              </w:rPr>
            </w:pPr>
            <w:r w:rsidRPr="00996D2E">
              <w:t>I am focused and motivated to complete all tasks during the semester.</w:t>
            </w:r>
          </w:p>
        </w:tc>
        <w:tc>
          <w:tcPr>
            <w:tcW w:w="500" w:type="pct"/>
          </w:tcPr>
          <w:p w14:paraId="0C42C961" w14:textId="77777777" w:rsidR="0087102F" w:rsidRPr="0092214E" w:rsidRDefault="0087102F" w:rsidP="00B4043B">
            <w:pPr>
              <w:jc w:val="both"/>
              <w:rPr>
                <w:b/>
                <w:bCs/>
              </w:rPr>
            </w:pPr>
          </w:p>
        </w:tc>
        <w:tc>
          <w:tcPr>
            <w:tcW w:w="548" w:type="pct"/>
          </w:tcPr>
          <w:p w14:paraId="79345139" w14:textId="77777777" w:rsidR="0087102F" w:rsidRPr="0092214E" w:rsidRDefault="0087102F" w:rsidP="00B4043B">
            <w:pPr>
              <w:jc w:val="both"/>
              <w:rPr>
                <w:b/>
                <w:bCs/>
              </w:rPr>
            </w:pPr>
          </w:p>
        </w:tc>
        <w:tc>
          <w:tcPr>
            <w:tcW w:w="599" w:type="pct"/>
          </w:tcPr>
          <w:p w14:paraId="671CE061" w14:textId="77777777" w:rsidR="0087102F" w:rsidRPr="0092214E" w:rsidRDefault="0087102F" w:rsidP="00B4043B">
            <w:pPr>
              <w:jc w:val="both"/>
              <w:rPr>
                <w:b/>
                <w:bCs/>
              </w:rPr>
            </w:pPr>
          </w:p>
        </w:tc>
        <w:tc>
          <w:tcPr>
            <w:tcW w:w="465" w:type="pct"/>
          </w:tcPr>
          <w:p w14:paraId="59D8E000" w14:textId="77777777" w:rsidR="0087102F" w:rsidRPr="0092214E" w:rsidRDefault="0087102F" w:rsidP="00B4043B">
            <w:pPr>
              <w:jc w:val="both"/>
              <w:rPr>
                <w:b/>
                <w:bCs/>
              </w:rPr>
            </w:pPr>
          </w:p>
        </w:tc>
        <w:tc>
          <w:tcPr>
            <w:tcW w:w="445" w:type="pct"/>
          </w:tcPr>
          <w:p w14:paraId="70163604" w14:textId="77777777" w:rsidR="0087102F" w:rsidRPr="0092214E" w:rsidRDefault="0087102F" w:rsidP="00B4043B">
            <w:pPr>
              <w:jc w:val="both"/>
              <w:rPr>
                <w:b/>
                <w:bCs/>
              </w:rPr>
            </w:pPr>
          </w:p>
        </w:tc>
      </w:tr>
      <w:tr w:rsidR="0087102F" w14:paraId="67085ACD" w14:textId="77777777" w:rsidTr="00975BFF">
        <w:trPr>
          <w:trHeight w:val="376"/>
        </w:trPr>
        <w:tc>
          <w:tcPr>
            <w:tcW w:w="181" w:type="pct"/>
          </w:tcPr>
          <w:p w14:paraId="28D52344" w14:textId="192B9930" w:rsidR="0087102F" w:rsidRDefault="0087102F" w:rsidP="00B4043B">
            <w:pPr>
              <w:jc w:val="both"/>
            </w:pPr>
            <w:r>
              <w:t>19.</w:t>
            </w:r>
          </w:p>
        </w:tc>
        <w:tc>
          <w:tcPr>
            <w:tcW w:w="2262" w:type="pct"/>
          </w:tcPr>
          <w:p w14:paraId="13B6BF99" w14:textId="070098B5" w:rsidR="0087102F" w:rsidRDefault="00771B8D" w:rsidP="00B4043B">
            <w:pPr>
              <w:jc w:val="both"/>
            </w:pPr>
            <w:r w:rsidRPr="00771B8D">
              <w:t>I understand the structure of the different types of tasks and can prepare myself appropriately for each type.</w:t>
            </w:r>
          </w:p>
        </w:tc>
        <w:tc>
          <w:tcPr>
            <w:tcW w:w="500" w:type="pct"/>
          </w:tcPr>
          <w:p w14:paraId="64E10687" w14:textId="77777777" w:rsidR="0087102F" w:rsidRPr="0092214E" w:rsidRDefault="0087102F" w:rsidP="00B4043B">
            <w:pPr>
              <w:jc w:val="both"/>
              <w:rPr>
                <w:b/>
                <w:bCs/>
              </w:rPr>
            </w:pPr>
          </w:p>
        </w:tc>
        <w:tc>
          <w:tcPr>
            <w:tcW w:w="548" w:type="pct"/>
          </w:tcPr>
          <w:p w14:paraId="27C460DB" w14:textId="77777777" w:rsidR="0087102F" w:rsidRPr="0092214E" w:rsidRDefault="0087102F" w:rsidP="00B4043B">
            <w:pPr>
              <w:jc w:val="both"/>
              <w:rPr>
                <w:b/>
                <w:bCs/>
              </w:rPr>
            </w:pPr>
          </w:p>
        </w:tc>
        <w:tc>
          <w:tcPr>
            <w:tcW w:w="599" w:type="pct"/>
          </w:tcPr>
          <w:p w14:paraId="33C4760B" w14:textId="77777777" w:rsidR="0087102F" w:rsidRPr="0092214E" w:rsidRDefault="0087102F" w:rsidP="00B4043B">
            <w:pPr>
              <w:jc w:val="both"/>
              <w:rPr>
                <w:b/>
                <w:bCs/>
              </w:rPr>
            </w:pPr>
          </w:p>
        </w:tc>
        <w:tc>
          <w:tcPr>
            <w:tcW w:w="465" w:type="pct"/>
          </w:tcPr>
          <w:p w14:paraId="12F15E96" w14:textId="77777777" w:rsidR="0087102F" w:rsidRPr="0092214E" w:rsidRDefault="0087102F" w:rsidP="00B4043B">
            <w:pPr>
              <w:jc w:val="both"/>
              <w:rPr>
                <w:b/>
                <w:bCs/>
              </w:rPr>
            </w:pPr>
          </w:p>
        </w:tc>
        <w:tc>
          <w:tcPr>
            <w:tcW w:w="445" w:type="pct"/>
          </w:tcPr>
          <w:p w14:paraId="50C66B1F" w14:textId="77777777" w:rsidR="0087102F" w:rsidRPr="0092214E" w:rsidRDefault="0087102F" w:rsidP="00B4043B">
            <w:pPr>
              <w:jc w:val="both"/>
              <w:rPr>
                <w:b/>
                <w:bCs/>
              </w:rPr>
            </w:pPr>
          </w:p>
        </w:tc>
      </w:tr>
      <w:tr w:rsidR="0087102F" w14:paraId="67730143" w14:textId="77777777" w:rsidTr="00975BFF">
        <w:trPr>
          <w:trHeight w:val="376"/>
        </w:trPr>
        <w:tc>
          <w:tcPr>
            <w:tcW w:w="181" w:type="pct"/>
          </w:tcPr>
          <w:p w14:paraId="2E749538" w14:textId="75B8ABB4" w:rsidR="0087102F" w:rsidRDefault="0087102F" w:rsidP="00B4043B">
            <w:pPr>
              <w:jc w:val="both"/>
            </w:pPr>
            <w:r>
              <w:t>20.</w:t>
            </w:r>
          </w:p>
        </w:tc>
        <w:tc>
          <w:tcPr>
            <w:tcW w:w="2262" w:type="pct"/>
          </w:tcPr>
          <w:p w14:paraId="498D3EE3" w14:textId="707BDA95" w:rsidR="0087102F" w:rsidRDefault="006E7E60" w:rsidP="00B4043B">
            <w:pPr>
              <w:jc w:val="both"/>
            </w:pPr>
            <w:r w:rsidRPr="006E7E60">
              <w:t>I organise my studies so that I get a good night's sleep before an upcoming exam</w:t>
            </w:r>
          </w:p>
        </w:tc>
        <w:tc>
          <w:tcPr>
            <w:tcW w:w="500" w:type="pct"/>
          </w:tcPr>
          <w:p w14:paraId="4AB2777C" w14:textId="77777777" w:rsidR="0087102F" w:rsidRPr="0092214E" w:rsidRDefault="0087102F" w:rsidP="00B4043B">
            <w:pPr>
              <w:jc w:val="both"/>
              <w:rPr>
                <w:b/>
                <w:bCs/>
              </w:rPr>
            </w:pPr>
          </w:p>
        </w:tc>
        <w:tc>
          <w:tcPr>
            <w:tcW w:w="548" w:type="pct"/>
          </w:tcPr>
          <w:p w14:paraId="3B9EB4E7" w14:textId="77777777" w:rsidR="0087102F" w:rsidRPr="0092214E" w:rsidRDefault="0087102F" w:rsidP="00B4043B">
            <w:pPr>
              <w:jc w:val="both"/>
              <w:rPr>
                <w:b/>
                <w:bCs/>
              </w:rPr>
            </w:pPr>
          </w:p>
        </w:tc>
        <w:tc>
          <w:tcPr>
            <w:tcW w:w="599" w:type="pct"/>
          </w:tcPr>
          <w:p w14:paraId="528EC820" w14:textId="77777777" w:rsidR="0087102F" w:rsidRPr="0092214E" w:rsidRDefault="0087102F" w:rsidP="00B4043B">
            <w:pPr>
              <w:jc w:val="both"/>
              <w:rPr>
                <w:b/>
                <w:bCs/>
              </w:rPr>
            </w:pPr>
          </w:p>
        </w:tc>
        <w:tc>
          <w:tcPr>
            <w:tcW w:w="465" w:type="pct"/>
          </w:tcPr>
          <w:p w14:paraId="4AA05508" w14:textId="77777777" w:rsidR="0087102F" w:rsidRPr="0092214E" w:rsidRDefault="0087102F" w:rsidP="00B4043B">
            <w:pPr>
              <w:jc w:val="both"/>
              <w:rPr>
                <w:b/>
                <w:bCs/>
              </w:rPr>
            </w:pPr>
          </w:p>
        </w:tc>
        <w:tc>
          <w:tcPr>
            <w:tcW w:w="445" w:type="pct"/>
          </w:tcPr>
          <w:p w14:paraId="03EAF2D8" w14:textId="5487D60E" w:rsidR="0087102F" w:rsidRPr="0092214E" w:rsidRDefault="00003C91" w:rsidP="00003C91">
            <w:pPr>
              <w:tabs>
                <w:tab w:val="left" w:pos="789"/>
              </w:tabs>
              <w:jc w:val="both"/>
              <w:rPr>
                <w:b/>
                <w:bCs/>
              </w:rPr>
            </w:pPr>
            <w:r>
              <w:rPr>
                <w:b/>
                <w:bCs/>
              </w:rPr>
              <w:tab/>
            </w:r>
          </w:p>
        </w:tc>
      </w:tr>
      <w:tr w:rsidR="006D246B" w14:paraId="459B16A6" w14:textId="77777777" w:rsidTr="00003C91">
        <w:trPr>
          <w:trHeight w:val="376"/>
        </w:trPr>
        <w:tc>
          <w:tcPr>
            <w:tcW w:w="2443" w:type="pct"/>
            <w:gridSpan w:val="2"/>
            <w:shd w:val="clear" w:color="auto" w:fill="83CAEB" w:themeFill="accent1" w:themeFillTint="66"/>
          </w:tcPr>
          <w:p w14:paraId="439CDC29" w14:textId="65FB19F7" w:rsidR="006D246B" w:rsidRPr="00661C21" w:rsidRDefault="006D246B" w:rsidP="0066157D">
            <w:pPr>
              <w:jc w:val="right"/>
              <w:rPr>
                <w:b/>
                <w:bCs/>
              </w:rPr>
            </w:pPr>
            <w:r w:rsidRPr="00661C21">
              <w:rPr>
                <w:b/>
                <w:bCs/>
              </w:rPr>
              <w:t xml:space="preserve">SUM POINTS PER </w:t>
            </w:r>
            <w:r w:rsidR="0066157D" w:rsidRPr="00661C21">
              <w:rPr>
                <w:b/>
                <w:bCs/>
              </w:rPr>
              <w:t>CATEGORY:</w:t>
            </w:r>
          </w:p>
        </w:tc>
        <w:tc>
          <w:tcPr>
            <w:tcW w:w="500" w:type="pct"/>
          </w:tcPr>
          <w:p w14:paraId="73B6E4D0" w14:textId="77777777" w:rsidR="006D246B" w:rsidRPr="0092214E" w:rsidRDefault="006D246B" w:rsidP="00B4043B">
            <w:pPr>
              <w:jc w:val="both"/>
              <w:rPr>
                <w:b/>
                <w:bCs/>
              </w:rPr>
            </w:pPr>
          </w:p>
        </w:tc>
        <w:tc>
          <w:tcPr>
            <w:tcW w:w="548" w:type="pct"/>
          </w:tcPr>
          <w:p w14:paraId="4A74EA2F" w14:textId="77777777" w:rsidR="006D246B" w:rsidRPr="0092214E" w:rsidRDefault="006D246B" w:rsidP="00B4043B">
            <w:pPr>
              <w:jc w:val="both"/>
              <w:rPr>
                <w:b/>
                <w:bCs/>
              </w:rPr>
            </w:pPr>
          </w:p>
        </w:tc>
        <w:tc>
          <w:tcPr>
            <w:tcW w:w="599" w:type="pct"/>
          </w:tcPr>
          <w:p w14:paraId="0248F933" w14:textId="77777777" w:rsidR="006D246B" w:rsidRPr="0092214E" w:rsidRDefault="006D246B" w:rsidP="00B4043B">
            <w:pPr>
              <w:jc w:val="both"/>
              <w:rPr>
                <w:b/>
                <w:bCs/>
              </w:rPr>
            </w:pPr>
          </w:p>
        </w:tc>
        <w:tc>
          <w:tcPr>
            <w:tcW w:w="465" w:type="pct"/>
          </w:tcPr>
          <w:p w14:paraId="448CD120" w14:textId="77777777" w:rsidR="006D246B" w:rsidRPr="0092214E" w:rsidRDefault="006D246B" w:rsidP="00B4043B">
            <w:pPr>
              <w:jc w:val="both"/>
              <w:rPr>
                <w:b/>
                <w:bCs/>
              </w:rPr>
            </w:pPr>
          </w:p>
        </w:tc>
        <w:tc>
          <w:tcPr>
            <w:tcW w:w="445" w:type="pct"/>
          </w:tcPr>
          <w:p w14:paraId="693F89EC" w14:textId="77777777" w:rsidR="006D246B" w:rsidRPr="0092214E" w:rsidRDefault="006D246B" w:rsidP="00B4043B">
            <w:pPr>
              <w:jc w:val="both"/>
              <w:rPr>
                <w:b/>
                <w:bCs/>
              </w:rPr>
            </w:pPr>
          </w:p>
        </w:tc>
      </w:tr>
      <w:tr w:rsidR="006D246B" w14:paraId="7E4D00D2" w14:textId="77777777" w:rsidTr="00003C91">
        <w:trPr>
          <w:trHeight w:val="376"/>
        </w:trPr>
        <w:tc>
          <w:tcPr>
            <w:tcW w:w="2443" w:type="pct"/>
            <w:gridSpan w:val="2"/>
            <w:shd w:val="clear" w:color="auto" w:fill="0B769F" w:themeFill="accent4" w:themeFillShade="BF"/>
          </w:tcPr>
          <w:p w14:paraId="79B6864C" w14:textId="352C0A9B" w:rsidR="006D246B" w:rsidRPr="00661C21" w:rsidRDefault="0066157D" w:rsidP="0066157D">
            <w:pPr>
              <w:jc w:val="right"/>
              <w:rPr>
                <w:b/>
                <w:bCs/>
              </w:rPr>
            </w:pPr>
            <w:r w:rsidRPr="00661C21">
              <w:rPr>
                <w:b/>
                <w:bCs/>
              </w:rPr>
              <w:t xml:space="preserve">SUM </w:t>
            </w:r>
            <w:r w:rsidR="001D4572" w:rsidRPr="00661C21">
              <w:rPr>
                <w:b/>
                <w:bCs/>
              </w:rPr>
              <w:t>TOTAL</w:t>
            </w:r>
            <w:r w:rsidRPr="00661C21">
              <w:rPr>
                <w:b/>
                <w:bCs/>
              </w:rPr>
              <w:t xml:space="preserve"> POINTS:</w:t>
            </w:r>
          </w:p>
        </w:tc>
        <w:tc>
          <w:tcPr>
            <w:tcW w:w="2557" w:type="pct"/>
            <w:gridSpan w:val="5"/>
          </w:tcPr>
          <w:p w14:paraId="3D659D36" w14:textId="77777777" w:rsidR="006D246B" w:rsidRPr="0092214E" w:rsidRDefault="006D246B" w:rsidP="00B4043B">
            <w:pPr>
              <w:jc w:val="both"/>
              <w:rPr>
                <w:b/>
                <w:bCs/>
              </w:rPr>
            </w:pPr>
          </w:p>
        </w:tc>
      </w:tr>
    </w:tbl>
    <w:p w14:paraId="64653B94" w14:textId="025209F3" w:rsidR="00B4043B" w:rsidRDefault="00B4043B"/>
    <w:p w14:paraId="6973F328" w14:textId="77777777" w:rsidR="00251E53" w:rsidRDefault="00251E53"/>
    <w:p w14:paraId="74C9DF43" w14:textId="77777777" w:rsidR="00251E53" w:rsidRDefault="00251E53"/>
    <w:p w14:paraId="7861FECC" w14:textId="77777777" w:rsidR="00251E53" w:rsidRDefault="00251E53"/>
    <w:p w14:paraId="4D82EFAD" w14:textId="77777777" w:rsidR="00251E53" w:rsidRDefault="00251E53"/>
    <w:p w14:paraId="118B5EFB" w14:textId="43593430" w:rsidR="00251E53" w:rsidRPr="008207A5" w:rsidRDefault="00251E53" w:rsidP="008207A5">
      <w:pPr>
        <w:pStyle w:val="ListParagraph"/>
        <w:numPr>
          <w:ilvl w:val="0"/>
          <w:numId w:val="2"/>
        </w:numPr>
        <w:rPr>
          <w:b/>
          <w:bCs/>
        </w:rPr>
      </w:pPr>
      <w:r w:rsidRPr="008207A5">
        <w:rPr>
          <w:b/>
          <w:bCs/>
        </w:rPr>
        <w:t xml:space="preserve">RESULTS OF THE QUESTIONNAIRE </w:t>
      </w:r>
    </w:p>
    <w:tbl>
      <w:tblPr>
        <w:tblStyle w:val="TableGrid"/>
        <w:tblW w:w="14170" w:type="dxa"/>
        <w:tblLook w:val="04A0" w:firstRow="1" w:lastRow="0" w:firstColumn="1" w:lastColumn="0" w:noHBand="0" w:noVBand="1"/>
      </w:tblPr>
      <w:tblGrid>
        <w:gridCol w:w="1696"/>
        <w:gridCol w:w="3118"/>
        <w:gridCol w:w="3119"/>
        <w:gridCol w:w="3118"/>
        <w:gridCol w:w="3119"/>
      </w:tblGrid>
      <w:tr w:rsidR="00411B37" w14:paraId="5C84D82C" w14:textId="77777777" w:rsidTr="00936F48">
        <w:tc>
          <w:tcPr>
            <w:tcW w:w="1696" w:type="dxa"/>
            <w:shd w:val="clear" w:color="auto" w:fill="F2F2F2" w:themeFill="background1" w:themeFillShade="F2"/>
          </w:tcPr>
          <w:p w14:paraId="78196873" w14:textId="18CEC224" w:rsidR="00411B37" w:rsidRPr="00411B37" w:rsidRDefault="00411B37">
            <w:pPr>
              <w:rPr>
                <w:b/>
                <w:bCs/>
              </w:rPr>
            </w:pPr>
            <w:r w:rsidRPr="00411B37">
              <w:rPr>
                <w:b/>
                <w:bCs/>
              </w:rPr>
              <w:t>SCALE</w:t>
            </w:r>
          </w:p>
        </w:tc>
        <w:tc>
          <w:tcPr>
            <w:tcW w:w="3118" w:type="dxa"/>
            <w:shd w:val="clear" w:color="auto" w:fill="C1E4F5" w:themeFill="accent1" w:themeFillTint="33"/>
          </w:tcPr>
          <w:p w14:paraId="1C3853E9" w14:textId="63AD8741" w:rsidR="00411B37" w:rsidRPr="00411B37" w:rsidRDefault="00411B37">
            <w:pPr>
              <w:rPr>
                <w:b/>
                <w:bCs/>
              </w:rPr>
            </w:pPr>
            <w:r w:rsidRPr="00411B37">
              <w:rPr>
                <w:b/>
                <w:bCs/>
              </w:rPr>
              <w:t>0 – 25 POINTS</w:t>
            </w:r>
          </w:p>
        </w:tc>
        <w:tc>
          <w:tcPr>
            <w:tcW w:w="3119" w:type="dxa"/>
            <w:shd w:val="clear" w:color="auto" w:fill="83CAEB" w:themeFill="accent1" w:themeFillTint="66"/>
          </w:tcPr>
          <w:p w14:paraId="01C8FDFD" w14:textId="31BF8AB0" w:rsidR="00411B37" w:rsidRPr="00411B37" w:rsidRDefault="00411B37">
            <w:pPr>
              <w:rPr>
                <w:b/>
                <w:bCs/>
              </w:rPr>
            </w:pPr>
            <w:r w:rsidRPr="00411B37">
              <w:rPr>
                <w:b/>
                <w:bCs/>
              </w:rPr>
              <w:t>26 – 50 POINTS</w:t>
            </w:r>
          </w:p>
        </w:tc>
        <w:tc>
          <w:tcPr>
            <w:tcW w:w="3118" w:type="dxa"/>
            <w:shd w:val="clear" w:color="auto" w:fill="45B0E1" w:themeFill="accent1" w:themeFillTint="99"/>
          </w:tcPr>
          <w:p w14:paraId="16C49047" w14:textId="1F408652" w:rsidR="00411B37" w:rsidRPr="00411B37" w:rsidRDefault="00411B37">
            <w:pPr>
              <w:rPr>
                <w:b/>
                <w:bCs/>
              </w:rPr>
            </w:pPr>
            <w:r w:rsidRPr="00411B37">
              <w:rPr>
                <w:b/>
                <w:bCs/>
              </w:rPr>
              <w:t>51 – 75 POINTS</w:t>
            </w:r>
          </w:p>
        </w:tc>
        <w:tc>
          <w:tcPr>
            <w:tcW w:w="3119" w:type="dxa"/>
            <w:shd w:val="clear" w:color="auto" w:fill="0F4761" w:themeFill="accent1" w:themeFillShade="BF"/>
          </w:tcPr>
          <w:p w14:paraId="0DDFC492" w14:textId="784EF236" w:rsidR="00411B37" w:rsidRPr="00411B37" w:rsidRDefault="00411B37">
            <w:pPr>
              <w:rPr>
                <w:b/>
                <w:bCs/>
              </w:rPr>
            </w:pPr>
            <w:r w:rsidRPr="00411B37">
              <w:rPr>
                <w:b/>
                <w:bCs/>
              </w:rPr>
              <w:t>76 – 100 POINTS</w:t>
            </w:r>
          </w:p>
        </w:tc>
      </w:tr>
      <w:tr w:rsidR="00411B37" w14:paraId="75B71989" w14:textId="77777777" w:rsidTr="00936F48">
        <w:tc>
          <w:tcPr>
            <w:tcW w:w="1696" w:type="dxa"/>
            <w:shd w:val="clear" w:color="auto" w:fill="F2F2F2" w:themeFill="background1" w:themeFillShade="F2"/>
          </w:tcPr>
          <w:p w14:paraId="25C337E7" w14:textId="6E376FFD" w:rsidR="00411B37" w:rsidRPr="00411B37" w:rsidRDefault="00411B37">
            <w:pPr>
              <w:rPr>
                <w:b/>
                <w:bCs/>
              </w:rPr>
            </w:pPr>
            <w:r w:rsidRPr="00411B37">
              <w:rPr>
                <w:b/>
                <w:bCs/>
              </w:rPr>
              <w:t>RESULT</w:t>
            </w:r>
          </w:p>
        </w:tc>
        <w:tc>
          <w:tcPr>
            <w:tcW w:w="3118" w:type="dxa"/>
          </w:tcPr>
          <w:p w14:paraId="680FFAF0" w14:textId="6A65093F" w:rsidR="00411B37" w:rsidRDefault="0092719E">
            <w:r w:rsidRPr="0092719E">
              <w:t>You have to deal with many difficulties that affect academic engagement. Making mistakes is a normal process of learning and growing. It does not mean you can not do it, you just have not found the right way to tackle these issues yet. Reach out to your teacher and peers as soon as possible, talk to them about the difficulties you have encountered and try to find solutions. You will find some helpful tips in the table below. Good luck and do not give up!</w:t>
            </w:r>
          </w:p>
          <w:p w14:paraId="23ABF76C" w14:textId="77777777" w:rsidR="00F53711" w:rsidRDefault="00F53711"/>
        </w:tc>
        <w:tc>
          <w:tcPr>
            <w:tcW w:w="3119" w:type="dxa"/>
          </w:tcPr>
          <w:p w14:paraId="4D446113" w14:textId="7FFC158C" w:rsidR="00411B37" w:rsidRDefault="00333234">
            <w:r w:rsidRPr="00333234">
              <w:t xml:space="preserve">You are well on your way to achieving academic </w:t>
            </w:r>
            <w:r w:rsidR="004C6C10">
              <w:t>abilities</w:t>
            </w:r>
            <w:r w:rsidRPr="00333234">
              <w:t xml:space="preserve">, but there are some obstacles along the way. You need to admit to yourself that you are having difficulty engaging academically, which is a </w:t>
            </w:r>
            <w:r w:rsidR="004C6C10">
              <w:t xml:space="preserve">normal </w:t>
            </w:r>
            <w:r w:rsidRPr="00333234">
              <w:t>part of a learning and growing process. Reach out to your teacher and peers, talk to them about the difficulties you have identified and try to find solutions. See the table below for some helpful tips. Good luck!</w:t>
            </w:r>
          </w:p>
        </w:tc>
        <w:tc>
          <w:tcPr>
            <w:tcW w:w="3118" w:type="dxa"/>
          </w:tcPr>
          <w:p w14:paraId="534CECAB" w14:textId="3B2871BD" w:rsidR="00411B37" w:rsidRDefault="00D2190F" w:rsidP="00672C75">
            <w:pPr>
              <w:jc w:val="both"/>
            </w:pPr>
            <w:r w:rsidRPr="00D2190F">
              <w:t>You are doing a good job so far in overcoming the challenges associated with Adacemics engagement. The result shows that you still have some difficulties to overcome. In the table below you will find some helpful tips that may help you overcome the difficulties you encountered when completing the questionnaire. Good luck!</w:t>
            </w:r>
          </w:p>
        </w:tc>
        <w:tc>
          <w:tcPr>
            <w:tcW w:w="3119" w:type="dxa"/>
          </w:tcPr>
          <w:p w14:paraId="492042FF" w14:textId="1652688A" w:rsidR="00411B37" w:rsidRDefault="00146143" w:rsidP="00672C75">
            <w:pPr>
              <w:jc w:val="both"/>
            </w:pPr>
            <w:r w:rsidRPr="00146143">
              <w:t xml:space="preserve">You do an excellent job of overcoming challenges related to Adacemic's engagement. When you encounter difficulties, it is important that you address them as quickly as possible. </w:t>
            </w:r>
            <w:r>
              <w:t>If that occures, y</w:t>
            </w:r>
            <w:r w:rsidRPr="00146143">
              <w:t>ou can find some helpful tips in the table below.</w:t>
            </w:r>
          </w:p>
        </w:tc>
      </w:tr>
    </w:tbl>
    <w:p w14:paraId="5A98EE5F" w14:textId="77777777" w:rsidR="006F244A" w:rsidRDefault="006F244A"/>
    <w:p w14:paraId="66CC71D7" w14:textId="77777777" w:rsidR="00316472" w:rsidRDefault="00316472"/>
    <w:p w14:paraId="259F7B2F" w14:textId="77777777" w:rsidR="00316472" w:rsidRDefault="00316472"/>
    <w:p w14:paraId="6F5CEB4D" w14:textId="77777777" w:rsidR="00316472" w:rsidRDefault="00316472"/>
    <w:p w14:paraId="757A3A44" w14:textId="77777777" w:rsidR="00316472" w:rsidRDefault="00316472"/>
    <w:p w14:paraId="2074D369" w14:textId="77777777" w:rsidR="00316472" w:rsidRDefault="00316472"/>
    <w:p w14:paraId="595BF66D" w14:textId="77777777" w:rsidR="00316472" w:rsidRDefault="00316472"/>
    <w:p w14:paraId="64FEEB44" w14:textId="77777777" w:rsidR="00316472" w:rsidRDefault="00316472"/>
    <w:p w14:paraId="3B953507" w14:textId="140DB270" w:rsidR="00E53D5E" w:rsidRPr="008207A5" w:rsidRDefault="0056221B">
      <w:pPr>
        <w:rPr>
          <w:b/>
          <w:bCs/>
        </w:rPr>
      </w:pPr>
      <w:r>
        <w:rPr>
          <w:noProof/>
        </w:rPr>
        <w:drawing>
          <wp:inline distT="0" distB="0" distL="0" distR="0" wp14:anchorId="2F40F923" wp14:editId="3FAC3147">
            <wp:extent cx="173536" cy="191570"/>
            <wp:effectExtent l="0" t="0" r="0" b="0"/>
            <wp:docPr id="441701094" name="Slika 3" descr="Bulb Clipart Png - Idea Icon P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b Clipart Png - Idea Icon Png , Free Transparent Clipart - ClipartKey"/>
                    <pic:cNvPicPr>
                      <a:picLocks noChangeAspect="1" noChangeArrowheads="1"/>
                    </pic:cNvPicPr>
                  </pic:nvPicPr>
                  <pic:blipFill>
                    <a:blip r:embed="rId12"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99504" cy="220237"/>
                    </a:xfrm>
                    <a:prstGeom prst="rect">
                      <a:avLst/>
                    </a:prstGeom>
                    <a:noFill/>
                    <a:ln>
                      <a:noFill/>
                    </a:ln>
                  </pic:spPr>
                </pic:pic>
              </a:graphicData>
            </a:graphic>
          </wp:inline>
        </w:drawing>
      </w:r>
      <w:r w:rsidR="008207A5" w:rsidRPr="008207A5">
        <w:rPr>
          <w:b/>
          <w:bCs/>
        </w:rPr>
        <w:t>WHAT NEXT? HEL</w:t>
      </w:r>
      <w:r w:rsidR="00674FD7">
        <w:rPr>
          <w:b/>
          <w:bCs/>
        </w:rPr>
        <w:t>P</w:t>
      </w:r>
      <w:r w:rsidR="008207A5" w:rsidRPr="008207A5">
        <w:rPr>
          <w:b/>
          <w:bCs/>
        </w:rPr>
        <w:t xml:space="preserve">FUL TIPS </w:t>
      </w:r>
      <w:r w:rsidR="008207A5" w:rsidRPr="008207A5">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tbl>
      <w:tblPr>
        <w:tblStyle w:val="TableGrid"/>
        <w:tblW w:w="0" w:type="auto"/>
        <w:tblLook w:val="04A0" w:firstRow="1" w:lastRow="0" w:firstColumn="1" w:lastColumn="0" w:noHBand="0" w:noVBand="1"/>
      </w:tblPr>
      <w:tblGrid>
        <w:gridCol w:w="4390"/>
        <w:gridCol w:w="9604"/>
      </w:tblGrid>
      <w:tr w:rsidR="00E53D5E" w14:paraId="41357874" w14:textId="77777777" w:rsidTr="00E53D5E">
        <w:tc>
          <w:tcPr>
            <w:tcW w:w="4390" w:type="dxa"/>
            <w:shd w:val="clear" w:color="auto" w:fill="60CAF3" w:themeFill="accent4" w:themeFillTint="99"/>
          </w:tcPr>
          <w:p w14:paraId="0711EA46" w14:textId="39854EBB" w:rsidR="00E53D5E" w:rsidRDefault="00E53D5E">
            <w:r>
              <w:t>CATEGORY OF ACADEMIC ENGAGEMENT</w:t>
            </w:r>
          </w:p>
        </w:tc>
        <w:tc>
          <w:tcPr>
            <w:tcW w:w="9604" w:type="dxa"/>
            <w:shd w:val="clear" w:color="auto" w:fill="074F6A" w:themeFill="accent4" w:themeFillShade="80"/>
          </w:tcPr>
          <w:p w14:paraId="55553740" w14:textId="735E9D5E" w:rsidR="00E53D5E" w:rsidRDefault="00E53D5E">
            <w:r w:rsidRPr="00E53D5E">
              <w:rPr>
                <w:color w:val="FFFFFF" w:themeColor="background1"/>
              </w:rPr>
              <w:t xml:space="preserve">WHAT NEXT? HELFUL TIPS </w:t>
            </w:r>
          </w:p>
        </w:tc>
      </w:tr>
      <w:tr w:rsidR="00E53D5E" w14:paraId="060E8A0B" w14:textId="77777777" w:rsidTr="00E53D5E">
        <w:tc>
          <w:tcPr>
            <w:tcW w:w="4390" w:type="dxa"/>
          </w:tcPr>
          <w:p w14:paraId="3EAAA649" w14:textId="6CC5D3FA" w:rsidR="00E53D5E" w:rsidRDefault="00E53D5E">
            <w:r>
              <w:t>EXPECTATIONS</w:t>
            </w:r>
          </w:p>
        </w:tc>
        <w:tc>
          <w:tcPr>
            <w:tcW w:w="9604" w:type="dxa"/>
          </w:tcPr>
          <w:p w14:paraId="129ADB4A" w14:textId="77777777" w:rsidR="000A2FCB" w:rsidRPr="00C140C2" w:rsidRDefault="00A94545" w:rsidP="00A94545">
            <w:pPr>
              <w:pStyle w:val="ListParagraph"/>
              <w:numPr>
                <w:ilvl w:val="0"/>
                <w:numId w:val="1"/>
              </w:numPr>
            </w:pPr>
            <w:r w:rsidRPr="00C140C2">
              <w:rPr>
                <w:b/>
                <w:bCs/>
              </w:rPr>
              <w:t>Set realistic goals</w:t>
            </w:r>
            <w:r w:rsidR="00C95CBF" w:rsidRPr="00C140C2">
              <w:t xml:space="preserve">: </w:t>
            </w:r>
          </w:p>
          <w:p w14:paraId="67C5AF8C" w14:textId="77777777" w:rsidR="00E53D5E" w:rsidRPr="00C140C2" w:rsidRDefault="00F53711" w:rsidP="00F53711">
            <w:pPr>
              <w:jc w:val="both"/>
              <w:rPr>
                <w:rFonts w:cs="Segoe UI"/>
                <w:color w:val="0D0D0D"/>
                <w:shd w:val="clear" w:color="auto" w:fill="FFFFFF"/>
              </w:rPr>
            </w:pPr>
            <w:r w:rsidRPr="00C140C2">
              <w:rPr>
                <w:rFonts w:cs="Segoe UI"/>
                <w:color w:val="0D0D0D"/>
                <w:shd w:val="clear" w:color="auto" w:fill="FFFFFF"/>
              </w:rPr>
              <w:t>Set achievable academic goals that are realistic and aligned with your abilities. Unrealistic expectations can lead to frustration and demotivation. Remember that not all students have the same academic goals, which does not mean that you are not capable of succeeding at your own rate.</w:t>
            </w:r>
          </w:p>
          <w:p w14:paraId="79EB68D7" w14:textId="77777777" w:rsidR="00F53711" w:rsidRPr="00C140C2" w:rsidRDefault="00F53711" w:rsidP="00F53711">
            <w:pPr>
              <w:jc w:val="both"/>
            </w:pPr>
          </w:p>
          <w:p w14:paraId="5DA48B45" w14:textId="51EFD05A" w:rsidR="00F53711" w:rsidRPr="00C140C2" w:rsidRDefault="00710ADC" w:rsidP="00710ADC">
            <w:pPr>
              <w:pStyle w:val="ListParagraph"/>
              <w:numPr>
                <w:ilvl w:val="0"/>
                <w:numId w:val="1"/>
              </w:numPr>
              <w:jc w:val="both"/>
              <w:rPr>
                <w:b/>
                <w:bCs/>
              </w:rPr>
            </w:pPr>
            <w:r w:rsidRPr="00C140C2">
              <w:rPr>
                <w:b/>
                <w:bCs/>
              </w:rPr>
              <w:t>Focus on progress, not perfection</w:t>
            </w:r>
            <w:r w:rsidR="00506229">
              <w:rPr>
                <w:b/>
                <w:bCs/>
              </w:rPr>
              <w:t>:</w:t>
            </w:r>
          </w:p>
          <w:p w14:paraId="2129FF73" w14:textId="77777777" w:rsidR="00710ADC" w:rsidRPr="00C140C2" w:rsidRDefault="00564684" w:rsidP="00564684">
            <w:pPr>
              <w:jc w:val="both"/>
              <w:rPr>
                <w:rFonts w:cs="Segoe UI"/>
                <w:color w:val="0D0D0D"/>
                <w:shd w:val="clear" w:color="auto" w:fill="FFFFFF"/>
              </w:rPr>
            </w:pPr>
            <w:r w:rsidRPr="00C140C2">
              <w:rPr>
                <w:rFonts w:cs="Segoe UI"/>
                <w:color w:val="0D0D0D"/>
                <w:shd w:val="clear" w:color="auto" w:fill="FFFFFF"/>
              </w:rPr>
              <w:t>Write down the difficulties you had at the beginning of the semester, how you will overcome them, and describe any progress you made during the semester. Celebrate small successes and improvements along the way, rather than focusing solely on reaching a specific end goal.</w:t>
            </w:r>
          </w:p>
          <w:p w14:paraId="32703C01" w14:textId="77777777" w:rsidR="00564684" w:rsidRPr="00C140C2" w:rsidRDefault="00564684" w:rsidP="00564684">
            <w:pPr>
              <w:jc w:val="both"/>
              <w:rPr>
                <w:rFonts w:cs="Segoe UI"/>
                <w:color w:val="0D0D0D"/>
                <w:shd w:val="clear" w:color="auto" w:fill="FFFFFF"/>
              </w:rPr>
            </w:pPr>
          </w:p>
          <w:p w14:paraId="4A305C36" w14:textId="70A70175" w:rsidR="00564684" w:rsidRPr="00C140C2" w:rsidRDefault="00EB640D" w:rsidP="00973FB8">
            <w:pPr>
              <w:pStyle w:val="ListParagraph"/>
              <w:numPr>
                <w:ilvl w:val="0"/>
                <w:numId w:val="1"/>
              </w:numPr>
              <w:jc w:val="both"/>
              <w:rPr>
                <w:b/>
                <w:bCs/>
              </w:rPr>
            </w:pPr>
            <w:r w:rsidRPr="00C140C2">
              <w:rPr>
                <w:b/>
                <w:bCs/>
              </w:rPr>
              <w:t>Chose your own topic for your assigment</w:t>
            </w:r>
            <w:r w:rsidR="00506229">
              <w:rPr>
                <w:b/>
                <w:bCs/>
              </w:rPr>
              <w:t>:</w:t>
            </w:r>
            <w:r w:rsidRPr="00C140C2">
              <w:rPr>
                <w:b/>
                <w:bCs/>
              </w:rPr>
              <w:t xml:space="preserve"> </w:t>
            </w:r>
          </w:p>
          <w:p w14:paraId="57C0E83D" w14:textId="6BE7D3FB" w:rsidR="002211D3" w:rsidRDefault="002211D3" w:rsidP="008C35A4">
            <w:pPr>
              <w:jc w:val="both"/>
              <w:rPr>
                <w:rFonts w:cs="Segoe UI"/>
                <w:color w:val="0D0D0D"/>
                <w:shd w:val="clear" w:color="auto" w:fill="FFFFFF"/>
              </w:rPr>
            </w:pPr>
            <w:r w:rsidRPr="00C140C2">
              <w:rPr>
                <w:rFonts w:cs="Segoe UI"/>
                <w:color w:val="0D0D0D"/>
                <w:shd w:val="clear" w:color="auto" w:fill="FFFFFF"/>
              </w:rPr>
              <w:t>Try to find out which topics are of interest to you. Remember that your peers and teachers have different areas of interest. Talk to the teacher and ask them if you can choose your own topic for your assignment and suggest your research idea.</w:t>
            </w:r>
          </w:p>
          <w:p w14:paraId="475F71CF" w14:textId="77777777" w:rsidR="003C01BF" w:rsidRPr="00C140C2" w:rsidRDefault="003C01BF" w:rsidP="008C35A4">
            <w:pPr>
              <w:jc w:val="both"/>
              <w:rPr>
                <w:rFonts w:cs="Segoe UI"/>
                <w:color w:val="0D0D0D"/>
                <w:shd w:val="clear" w:color="auto" w:fill="FFFFFF"/>
              </w:rPr>
            </w:pPr>
          </w:p>
          <w:p w14:paraId="31EB092D" w14:textId="5B4A75BE" w:rsidR="00976C54" w:rsidRPr="00C140C2" w:rsidRDefault="00FB3B5C" w:rsidP="00FB3B5C">
            <w:pPr>
              <w:pStyle w:val="ListParagraph"/>
              <w:numPr>
                <w:ilvl w:val="0"/>
                <w:numId w:val="1"/>
              </w:numPr>
              <w:jc w:val="both"/>
              <w:rPr>
                <w:b/>
                <w:bCs/>
              </w:rPr>
            </w:pPr>
            <w:r w:rsidRPr="00C140C2">
              <w:rPr>
                <w:b/>
                <w:bCs/>
              </w:rPr>
              <w:t>Seek for supportive resources:</w:t>
            </w:r>
          </w:p>
          <w:p w14:paraId="43EF1A47" w14:textId="43A64FC7" w:rsidR="00976C54" w:rsidRPr="00C140C2" w:rsidRDefault="00FB3B5C" w:rsidP="00FB3B5C">
            <w:pPr>
              <w:jc w:val="both"/>
              <w:rPr>
                <w:rFonts w:cs="Segoe UI"/>
                <w:color w:val="0D0D0D"/>
                <w:shd w:val="clear" w:color="auto" w:fill="FFFFFF"/>
              </w:rPr>
            </w:pPr>
            <w:r w:rsidRPr="00C140C2">
              <w:rPr>
                <w:rFonts w:cs="Segoe UI"/>
                <w:color w:val="0D0D0D"/>
                <w:shd w:val="clear" w:color="auto" w:fill="FFFFFF"/>
              </w:rPr>
              <w:t>Access to academic support resources such as tutoring, counseling services, or study groups at your university. These resources can help you overcome academic challenges and develop effective learning strategies.</w:t>
            </w:r>
          </w:p>
          <w:p w14:paraId="63B7BE08" w14:textId="77777777" w:rsidR="00FB3B5C" w:rsidRPr="00C140C2" w:rsidRDefault="00FB3B5C" w:rsidP="00976C54">
            <w:pPr>
              <w:pStyle w:val="HTMLPreformatted"/>
              <w:shd w:val="clear" w:color="auto" w:fill="FFFFFF"/>
              <w:rPr>
                <w:rFonts w:asciiTheme="minorHAnsi" w:hAnsiTheme="minorHAnsi"/>
                <w:color w:val="2E3238"/>
              </w:rPr>
            </w:pPr>
          </w:p>
          <w:p w14:paraId="3CDA6723" w14:textId="5A6A7883" w:rsidR="00EB640D" w:rsidRPr="00C140C2" w:rsidRDefault="00D62BFD" w:rsidP="00D62BFD">
            <w:pPr>
              <w:pStyle w:val="ListParagraph"/>
              <w:numPr>
                <w:ilvl w:val="0"/>
                <w:numId w:val="1"/>
              </w:numPr>
              <w:jc w:val="both"/>
              <w:rPr>
                <w:rStyle w:val="word"/>
                <w:rFonts w:eastAsia="Times New Roman"/>
                <w:color w:val="2E3238"/>
              </w:rPr>
            </w:pPr>
            <w:r w:rsidRPr="00C140C2">
              <w:rPr>
                <w:b/>
                <w:bCs/>
              </w:rPr>
              <w:t>Maintain a healthy</w:t>
            </w:r>
            <w:r w:rsidRPr="00C140C2">
              <w:rPr>
                <w:color w:val="2E3238"/>
              </w:rPr>
              <w:t xml:space="preserve"> </w:t>
            </w:r>
            <w:r w:rsidRPr="00C140C2">
              <w:rPr>
                <w:b/>
                <w:bCs/>
              </w:rPr>
              <w:t>balance</w:t>
            </w:r>
            <w:r w:rsidRPr="00C140C2">
              <w:rPr>
                <w:color w:val="2E3238"/>
              </w:rPr>
              <w:t>:</w:t>
            </w:r>
          </w:p>
          <w:p w14:paraId="7FE53B55" w14:textId="0341544E" w:rsidR="00EB640D" w:rsidRPr="00C140C2" w:rsidRDefault="00D45B0E" w:rsidP="00D62BFD">
            <w:pPr>
              <w:jc w:val="both"/>
              <w:rPr>
                <w:rFonts w:cs="Segoe UI"/>
                <w:color w:val="0D0D0D"/>
                <w:shd w:val="clear" w:color="auto" w:fill="FFFFFF"/>
              </w:rPr>
            </w:pPr>
            <w:r w:rsidRPr="00C140C2">
              <w:rPr>
                <w:rFonts w:cs="Segoe UI"/>
                <w:color w:val="0D0D0D"/>
                <w:shd w:val="clear" w:color="auto" w:fill="FFFFFF"/>
              </w:rPr>
              <w:t>M</w:t>
            </w:r>
            <w:r w:rsidR="00EB640D" w:rsidRPr="00C140C2">
              <w:rPr>
                <w:rFonts w:cs="Segoe UI"/>
                <w:color w:val="0D0D0D"/>
                <w:shd w:val="clear" w:color="auto" w:fill="FFFFFF"/>
              </w:rPr>
              <w:t>aintain a healthy balance between academic and extracurricular activities, social life and self-care. Emphasize the importance of taking breaks, getting enough sleep, and engaging in activities that promote overall well-being.</w:t>
            </w:r>
          </w:p>
          <w:p w14:paraId="33BA1D9B" w14:textId="508A8E6E" w:rsidR="00973FB8" w:rsidRPr="00C140C2" w:rsidRDefault="00973FB8" w:rsidP="00973FB8">
            <w:pPr>
              <w:jc w:val="both"/>
            </w:pPr>
          </w:p>
        </w:tc>
      </w:tr>
      <w:tr w:rsidR="00E53D5E" w14:paraId="7108500C" w14:textId="77777777" w:rsidTr="00E53D5E">
        <w:tc>
          <w:tcPr>
            <w:tcW w:w="4390" w:type="dxa"/>
          </w:tcPr>
          <w:p w14:paraId="12130C98" w14:textId="52181017" w:rsidR="00E53D5E" w:rsidRDefault="00E53D5E">
            <w:r>
              <w:t>PERFORMANCE</w:t>
            </w:r>
          </w:p>
        </w:tc>
        <w:tc>
          <w:tcPr>
            <w:tcW w:w="9604" w:type="dxa"/>
          </w:tcPr>
          <w:p w14:paraId="6A915233" w14:textId="33A589DF" w:rsidR="00073456" w:rsidRPr="00C140C2" w:rsidRDefault="00F26F6E" w:rsidP="00EE632E">
            <w:pPr>
              <w:pStyle w:val="ListParagraph"/>
              <w:numPr>
                <w:ilvl w:val="0"/>
                <w:numId w:val="1"/>
              </w:numPr>
              <w:jc w:val="both"/>
              <w:rPr>
                <w:b/>
                <w:bCs/>
              </w:rPr>
            </w:pPr>
            <w:r w:rsidRPr="00C140C2">
              <w:rPr>
                <w:b/>
                <w:bCs/>
              </w:rPr>
              <w:t xml:space="preserve">Attend lectures and tutorials </w:t>
            </w:r>
            <w:r w:rsidR="00DF3770" w:rsidRPr="00C140C2">
              <w:rPr>
                <w:b/>
                <w:bCs/>
              </w:rPr>
              <w:t>regularly</w:t>
            </w:r>
            <w:r w:rsidR="00506229">
              <w:rPr>
                <w:b/>
                <w:bCs/>
              </w:rPr>
              <w:t>:</w:t>
            </w:r>
          </w:p>
          <w:p w14:paraId="3F4F2558" w14:textId="398242BA" w:rsidR="00DF3770" w:rsidRPr="00C140C2" w:rsidRDefault="00BF0DE0" w:rsidP="00EE632E">
            <w:pPr>
              <w:jc w:val="both"/>
              <w:rPr>
                <w:rFonts w:cs="Segoe UI"/>
                <w:color w:val="0D0D0D"/>
                <w:shd w:val="clear" w:color="auto" w:fill="FFFFFF"/>
              </w:rPr>
            </w:pPr>
            <w:r w:rsidRPr="00C140C2">
              <w:rPr>
                <w:rFonts w:cs="Segoe UI"/>
                <w:color w:val="0D0D0D"/>
                <w:shd w:val="clear" w:color="auto" w:fill="FFFFFF"/>
              </w:rPr>
              <w:t xml:space="preserve">Regular attendance at lectures provides </w:t>
            </w:r>
            <w:r w:rsidR="00073456" w:rsidRPr="00C140C2">
              <w:rPr>
                <w:rFonts w:cs="Segoe UI"/>
                <w:color w:val="0D0D0D"/>
                <w:shd w:val="clear" w:color="auto" w:fill="FFFFFF"/>
              </w:rPr>
              <w:t>you</w:t>
            </w:r>
            <w:r w:rsidRPr="00C140C2">
              <w:rPr>
                <w:rFonts w:cs="Segoe UI"/>
                <w:color w:val="0D0D0D"/>
                <w:shd w:val="clear" w:color="auto" w:fill="FFFFFF"/>
              </w:rPr>
              <w:t xml:space="preserve"> with the opportunity to engage directly with course material presented by </w:t>
            </w:r>
            <w:r w:rsidR="00073456" w:rsidRPr="00C140C2">
              <w:rPr>
                <w:rFonts w:cs="Segoe UI"/>
                <w:color w:val="0D0D0D"/>
                <w:shd w:val="clear" w:color="auto" w:fill="FFFFFF"/>
              </w:rPr>
              <w:t>teachers</w:t>
            </w:r>
            <w:r w:rsidRPr="00C140C2">
              <w:rPr>
                <w:rFonts w:cs="Segoe UI"/>
                <w:color w:val="0D0D0D"/>
                <w:shd w:val="clear" w:color="auto" w:fill="FFFFFF"/>
              </w:rPr>
              <w:t xml:space="preserve">. </w:t>
            </w:r>
            <w:r w:rsidR="00073456" w:rsidRPr="00C140C2">
              <w:rPr>
                <w:rFonts w:cs="Segoe UI"/>
                <w:color w:val="0D0D0D"/>
                <w:shd w:val="clear" w:color="auto" w:fill="FFFFFF"/>
              </w:rPr>
              <w:t>Therefore, you</w:t>
            </w:r>
            <w:r w:rsidRPr="00C140C2">
              <w:rPr>
                <w:rFonts w:cs="Segoe UI"/>
                <w:color w:val="0D0D0D"/>
                <w:shd w:val="clear" w:color="auto" w:fill="FFFFFF"/>
              </w:rPr>
              <w:t xml:space="preserve"> can better comprehend and retain the information covered in lectures, leading to a deeper understanding of the subject matter.</w:t>
            </w:r>
            <w:r w:rsidR="00073456" w:rsidRPr="00C140C2">
              <w:rPr>
                <w:rFonts w:cs="Segoe UI"/>
                <w:color w:val="0D0D0D"/>
                <w:shd w:val="clear" w:color="auto" w:fill="FFFFFF"/>
              </w:rPr>
              <w:t xml:space="preserve"> Engaging with course material and participating actively in lectures can help  develop critical thinking and analytical skills</w:t>
            </w:r>
            <w:r w:rsidR="00EE632E" w:rsidRPr="00C140C2">
              <w:rPr>
                <w:rFonts w:cs="Segoe UI"/>
                <w:color w:val="0D0D0D"/>
                <w:shd w:val="clear" w:color="auto" w:fill="FFFFFF"/>
              </w:rPr>
              <w:t>.</w:t>
            </w:r>
            <w:r w:rsidR="008060A6" w:rsidRPr="00C140C2">
              <w:rPr>
                <w:rFonts w:cs="Segoe UI"/>
                <w:color w:val="0D0D0D"/>
                <w:shd w:val="clear" w:color="auto" w:fill="FFFFFF"/>
              </w:rPr>
              <w:t xml:space="preserve"> </w:t>
            </w:r>
            <w:r w:rsidR="00D27725" w:rsidRPr="00C140C2">
              <w:rPr>
                <w:rFonts w:cs="Segoe UI"/>
                <w:color w:val="0D0D0D"/>
                <w:shd w:val="clear" w:color="auto" w:fill="FFFFFF"/>
              </w:rPr>
              <w:t>If you do not understand the content, you should ask your teacher for additional explanations</w:t>
            </w:r>
            <w:r w:rsidR="008060A6" w:rsidRPr="00C140C2">
              <w:rPr>
                <w:rFonts w:cs="Segoe UI"/>
                <w:color w:val="0D0D0D"/>
                <w:shd w:val="clear" w:color="auto" w:fill="FFFFFF"/>
              </w:rPr>
              <w:t>.</w:t>
            </w:r>
          </w:p>
          <w:p w14:paraId="01D66680" w14:textId="77777777" w:rsidR="00EE632E" w:rsidRPr="00C140C2" w:rsidRDefault="00EE632E" w:rsidP="00EE632E">
            <w:pPr>
              <w:jc w:val="both"/>
              <w:rPr>
                <w:rFonts w:cs="Segoe UI"/>
                <w:color w:val="0D0D0D"/>
                <w:shd w:val="clear" w:color="auto" w:fill="FFFFFF"/>
              </w:rPr>
            </w:pPr>
          </w:p>
          <w:p w14:paraId="079D06CE" w14:textId="794DAAFC" w:rsidR="00EE632E" w:rsidRPr="00C140C2" w:rsidRDefault="008060A6" w:rsidP="00EE632E">
            <w:pPr>
              <w:pStyle w:val="ListParagraph"/>
              <w:numPr>
                <w:ilvl w:val="0"/>
                <w:numId w:val="1"/>
              </w:numPr>
              <w:jc w:val="both"/>
              <w:rPr>
                <w:b/>
                <w:bCs/>
              </w:rPr>
            </w:pPr>
            <w:r w:rsidRPr="00C140C2">
              <w:rPr>
                <w:b/>
                <w:bCs/>
              </w:rPr>
              <w:t xml:space="preserve">Accepting </w:t>
            </w:r>
            <w:r w:rsidR="0000246B" w:rsidRPr="00C140C2">
              <w:rPr>
                <w:b/>
                <w:bCs/>
              </w:rPr>
              <w:t>constructive</w:t>
            </w:r>
            <w:r w:rsidRPr="00C140C2">
              <w:rPr>
                <w:b/>
                <w:bCs/>
              </w:rPr>
              <w:t xml:space="preserve"> feedback</w:t>
            </w:r>
            <w:r w:rsidR="00506229">
              <w:rPr>
                <w:b/>
                <w:bCs/>
              </w:rPr>
              <w:t>:</w:t>
            </w:r>
            <w:r w:rsidRPr="00C140C2">
              <w:rPr>
                <w:b/>
                <w:bCs/>
              </w:rPr>
              <w:t xml:space="preserve"> </w:t>
            </w:r>
          </w:p>
          <w:p w14:paraId="3A649B18" w14:textId="06FB1073" w:rsidR="00DB3C61" w:rsidRPr="00C140C2" w:rsidRDefault="00DB3C61" w:rsidP="00DB3C61">
            <w:pPr>
              <w:jc w:val="both"/>
              <w:rPr>
                <w:rFonts w:cs="Segoe UI"/>
                <w:color w:val="0D0D0D"/>
                <w:shd w:val="clear" w:color="auto" w:fill="FFFFFF"/>
              </w:rPr>
            </w:pPr>
            <w:r w:rsidRPr="00C140C2">
              <w:rPr>
                <w:rFonts w:cs="Segoe UI"/>
                <w:color w:val="0D0D0D"/>
                <w:shd w:val="clear" w:color="auto" w:fill="FFFFFF"/>
              </w:rPr>
              <w:t>Accepting negative feedback is crucial for</w:t>
            </w:r>
            <w:r w:rsidR="00803EE4">
              <w:rPr>
                <w:rFonts w:cs="Segoe UI"/>
                <w:color w:val="0D0D0D"/>
                <w:shd w:val="clear" w:color="auto" w:fill="FFFFFF"/>
              </w:rPr>
              <w:t xml:space="preserve"> your</w:t>
            </w:r>
            <w:r w:rsidRPr="00C140C2">
              <w:rPr>
                <w:rFonts w:cs="Segoe UI"/>
                <w:color w:val="0D0D0D"/>
                <w:shd w:val="clear" w:color="auto" w:fill="FFFFFF"/>
              </w:rPr>
              <w:t xml:space="preserve"> learning and growth. By acknowledging areas where </w:t>
            </w:r>
            <w:r w:rsidR="000C58F1">
              <w:rPr>
                <w:rFonts w:cs="Segoe UI"/>
                <w:color w:val="0D0D0D"/>
                <w:shd w:val="clear" w:color="auto" w:fill="FFFFFF"/>
              </w:rPr>
              <w:t>you</w:t>
            </w:r>
            <w:r w:rsidRPr="00C140C2">
              <w:rPr>
                <w:rFonts w:cs="Segoe UI"/>
                <w:color w:val="0D0D0D"/>
                <w:shd w:val="clear" w:color="auto" w:fill="FFFFFF"/>
              </w:rPr>
              <w:t xml:space="preserve"> need improvement, </w:t>
            </w:r>
            <w:r w:rsidR="000C58F1">
              <w:rPr>
                <w:rFonts w:cs="Segoe UI"/>
                <w:color w:val="0D0D0D"/>
                <w:shd w:val="clear" w:color="auto" w:fill="FFFFFF"/>
              </w:rPr>
              <w:t>you</w:t>
            </w:r>
            <w:r w:rsidRPr="00C140C2">
              <w:rPr>
                <w:rFonts w:cs="Segoe UI"/>
                <w:color w:val="0D0D0D"/>
                <w:shd w:val="clear" w:color="auto" w:fill="FFFFFF"/>
              </w:rPr>
              <w:t xml:space="preserve"> can take proactive steps to address weaknesses and enhance </w:t>
            </w:r>
            <w:r w:rsidR="000C58F1">
              <w:rPr>
                <w:rFonts w:cs="Segoe UI"/>
                <w:color w:val="0D0D0D"/>
                <w:shd w:val="clear" w:color="auto" w:fill="FFFFFF"/>
              </w:rPr>
              <w:t>your</w:t>
            </w:r>
            <w:r w:rsidRPr="00C140C2">
              <w:rPr>
                <w:rFonts w:cs="Segoe UI"/>
                <w:color w:val="0D0D0D"/>
                <w:shd w:val="clear" w:color="auto" w:fill="FFFFFF"/>
              </w:rPr>
              <w:t xml:space="preserve"> academic performance. </w:t>
            </w:r>
            <w:r w:rsidR="000D246B" w:rsidRPr="00C140C2">
              <w:rPr>
                <w:rFonts w:cs="Segoe UI"/>
                <w:color w:val="0D0D0D"/>
                <w:shd w:val="clear" w:color="auto" w:fill="FFFFFF"/>
              </w:rPr>
              <w:t>This self-awareness is essential for setting realistic goals, prioritizing areas for improvement, and developing effective strategies to overcome challenges.</w:t>
            </w:r>
          </w:p>
          <w:p w14:paraId="3BFCE45B" w14:textId="77777777" w:rsidR="00C140C2" w:rsidRPr="00DB3C61" w:rsidRDefault="00C140C2" w:rsidP="00DB3C61">
            <w:pPr>
              <w:jc w:val="both"/>
              <w:rPr>
                <w:b/>
                <w:bCs/>
              </w:rPr>
            </w:pPr>
          </w:p>
          <w:p w14:paraId="74CB8646" w14:textId="53DA5076" w:rsidR="008060A6" w:rsidRPr="001000E8" w:rsidRDefault="00E04496" w:rsidP="003F2596">
            <w:pPr>
              <w:pStyle w:val="ListParagraph"/>
              <w:numPr>
                <w:ilvl w:val="0"/>
                <w:numId w:val="1"/>
              </w:numPr>
              <w:jc w:val="both"/>
              <w:rPr>
                <w:rFonts w:cs="Segoe UI"/>
                <w:b/>
                <w:bCs/>
                <w:color w:val="0D0D0D"/>
                <w:shd w:val="clear" w:color="auto" w:fill="FFFFFF"/>
              </w:rPr>
            </w:pPr>
            <w:r w:rsidRPr="001000E8">
              <w:rPr>
                <w:rFonts w:cs="Segoe UI"/>
                <w:b/>
                <w:bCs/>
                <w:color w:val="0D0D0D"/>
                <w:shd w:val="clear" w:color="auto" w:fill="FFFFFF"/>
              </w:rPr>
              <w:t>A</w:t>
            </w:r>
            <w:r w:rsidR="003F2596" w:rsidRPr="001000E8">
              <w:rPr>
                <w:rFonts w:cs="Segoe UI"/>
                <w:b/>
                <w:bCs/>
                <w:color w:val="0D0D0D"/>
                <w:shd w:val="clear" w:color="auto" w:fill="FFFFFF"/>
              </w:rPr>
              <w:t>ccess to quailty information and other sources</w:t>
            </w:r>
            <w:r w:rsidR="00506229">
              <w:rPr>
                <w:rFonts w:cs="Segoe UI"/>
                <w:b/>
                <w:bCs/>
                <w:color w:val="0D0D0D"/>
                <w:shd w:val="clear" w:color="auto" w:fill="FFFFFF"/>
              </w:rPr>
              <w:t>:</w:t>
            </w:r>
          </w:p>
          <w:p w14:paraId="7CE3F0A9" w14:textId="465EA7B3" w:rsidR="00F26F6E" w:rsidRDefault="003E2A76" w:rsidP="006620B1">
            <w:pPr>
              <w:jc w:val="both"/>
            </w:pPr>
            <w:r w:rsidRPr="003E2A76">
              <w:t>Access to quality information and other sources is essential for improving learning and academic performance. Therefore, it is important that you know how to access this type of information. You can ask your teachers or librarians at your faculty which sources are best, e.g</w:t>
            </w:r>
            <w:r>
              <w:t xml:space="preserve"> </w:t>
            </w:r>
            <w:r w:rsidR="00E75C83">
              <w:t>libraries, online databases</w:t>
            </w:r>
            <w:r w:rsidR="00E91FBB">
              <w:t xml:space="preserve"> (Web of Science, Scopus, ERIC, Google Scholar), educational websites</w:t>
            </w:r>
            <w:r w:rsidR="00680737">
              <w:t xml:space="preserve"> (</w:t>
            </w:r>
            <w:r w:rsidR="00680737" w:rsidRPr="00680737">
              <w:t>Khan Academy, Coursera, and edX)</w:t>
            </w:r>
            <w:r w:rsidR="00680737">
              <w:t xml:space="preserve">, </w:t>
            </w:r>
            <w:r w:rsidR="005B430B">
              <w:t>educational apps (Photomath</w:t>
            </w:r>
            <w:r w:rsidR="00547DC4">
              <w:t xml:space="preserve">), </w:t>
            </w:r>
            <w:r w:rsidR="006620B1">
              <w:t>social media and online communications.</w:t>
            </w:r>
          </w:p>
          <w:p w14:paraId="18E3987E" w14:textId="77777777" w:rsidR="006620B1" w:rsidRDefault="006620B1" w:rsidP="00F26F6E"/>
          <w:p w14:paraId="21AE89DF" w14:textId="079E02B3" w:rsidR="006620B1" w:rsidRPr="008344AD" w:rsidRDefault="00BA4553" w:rsidP="00912149">
            <w:pPr>
              <w:pStyle w:val="ListParagraph"/>
              <w:numPr>
                <w:ilvl w:val="0"/>
                <w:numId w:val="1"/>
              </w:numPr>
              <w:rPr>
                <w:b/>
                <w:bCs/>
              </w:rPr>
            </w:pPr>
            <w:r w:rsidRPr="008344AD">
              <w:rPr>
                <w:b/>
                <w:bCs/>
              </w:rPr>
              <w:t xml:space="preserve">Actively participate in discussions during </w:t>
            </w:r>
            <w:r w:rsidR="008344AD" w:rsidRPr="008344AD">
              <w:rPr>
                <w:b/>
                <w:bCs/>
              </w:rPr>
              <w:t>lectures</w:t>
            </w:r>
            <w:r w:rsidR="00506229">
              <w:rPr>
                <w:b/>
                <w:bCs/>
              </w:rPr>
              <w:t>:</w:t>
            </w:r>
          </w:p>
          <w:p w14:paraId="0FBD809E" w14:textId="7DABE77D" w:rsidR="008344AD" w:rsidRDefault="008344AD" w:rsidP="008344AD">
            <w:r w:rsidRPr="008344AD">
              <w:t>Participate actively in the lectures, especially if you need additional explanations, ask your teacher or your fellow students. If you have difficulty communicating with your teachers and peers, prepare for the discussion by writing down some important points before the lecture begins.</w:t>
            </w:r>
            <w:r w:rsidR="006D05C8">
              <w:t xml:space="preserve"> </w:t>
            </w:r>
          </w:p>
          <w:p w14:paraId="16BA8BC6" w14:textId="77777777" w:rsidR="006D05C8" w:rsidRDefault="006D05C8" w:rsidP="008344AD"/>
          <w:p w14:paraId="7BF5D805" w14:textId="77777777" w:rsidR="00F967B6" w:rsidRPr="00F967B6" w:rsidRDefault="00F967B6" w:rsidP="00F967B6">
            <w:pPr>
              <w:pStyle w:val="ListParagraph"/>
              <w:numPr>
                <w:ilvl w:val="0"/>
                <w:numId w:val="1"/>
              </w:numPr>
              <w:rPr>
                <w:b/>
                <w:bCs/>
              </w:rPr>
            </w:pPr>
            <w:r w:rsidRPr="00F967B6">
              <w:rPr>
                <w:b/>
                <w:bCs/>
              </w:rPr>
              <w:t xml:space="preserve">Develop effective time management skills: </w:t>
            </w:r>
          </w:p>
          <w:p w14:paraId="0912F492" w14:textId="5E2797A1" w:rsidR="006D05C8" w:rsidRDefault="00F967B6" w:rsidP="00F967B6">
            <w:pPr>
              <w:jc w:val="both"/>
            </w:pPr>
            <w:r w:rsidRPr="00F967B6">
              <w:t xml:space="preserve">Develop effective time management skills to balance </w:t>
            </w:r>
            <w:r w:rsidR="00DA6419">
              <w:t>your</w:t>
            </w:r>
            <w:r w:rsidRPr="00F967B6">
              <w:t xml:space="preserve"> academic workload with other commitments. </w:t>
            </w:r>
            <w:r w:rsidR="00DA6419">
              <w:t>P</w:t>
            </w:r>
            <w:r w:rsidRPr="00F967B6">
              <w:t>rioritize and properly allocate time for study, assignments and leisure activities.</w:t>
            </w:r>
            <w:r w:rsidR="00B85B8B">
              <w:t xml:space="preserve"> You can use different apps such as </w:t>
            </w:r>
            <w:r w:rsidR="008644C7">
              <w:t>Trello, Google Cal</w:t>
            </w:r>
            <w:r w:rsidR="005B5F4F">
              <w:t>e</w:t>
            </w:r>
            <w:r w:rsidR="008644C7">
              <w:t>nd</w:t>
            </w:r>
            <w:r w:rsidR="005B5F4F">
              <w:t>ar</w:t>
            </w:r>
            <w:r w:rsidR="008644C7">
              <w:t>,</w:t>
            </w:r>
            <w:r w:rsidR="004E7111">
              <w:t xml:space="preserve"> Monday, Todoist, etc.</w:t>
            </w:r>
          </w:p>
          <w:p w14:paraId="52016233" w14:textId="77777777" w:rsidR="00902CFE" w:rsidRDefault="00902CFE" w:rsidP="00F967B6">
            <w:pPr>
              <w:jc w:val="both"/>
            </w:pPr>
          </w:p>
          <w:p w14:paraId="0EEDE77B" w14:textId="0545A23A" w:rsidR="002130C0" w:rsidRPr="00506229" w:rsidRDefault="002130C0" w:rsidP="002130C0">
            <w:pPr>
              <w:pStyle w:val="ListParagraph"/>
              <w:numPr>
                <w:ilvl w:val="0"/>
                <w:numId w:val="1"/>
              </w:numPr>
              <w:jc w:val="both"/>
              <w:rPr>
                <w:b/>
                <w:bCs/>
              </w:rPr>
            </w:pPr>
            <w:r w:rsidRPr="00506229">
              <w:rPr>
                <w:b/>
                <w:bCs/>
              </w:rPr>
              <w:t>Learn about new learning approaches</w:t>
            </w:r>
            <w:r w:rsidR="00506229">
              <w:rPr>
                <w:b/>
                <w:bCs/>
              </w:rPr>
              <w:t>:</w:t>
            </w:r>
          </w:p>
          <w:p w14:paraId="268BFD24" w14:textId="371234F8" w:rsidR="002130C0" w:rsidRDefault="00506229" w:rsidP="002130C0">
            <w:pPr>
              <w:jc w:val="both"/>
            </w:pPr>
            <w:r>
              <w:t>Search and read</w:t>
            </w:r>
            <w:r w:rsidR="002130C0">
              <w:t xml:space="preserve"> different literature about new learning approaches</w:t>
            </w:r>
            <w:r>
              <w:t xml:space="preserve"> and d</w:t>
            </w:r>
            <w:r w:rsidRPr="00506229">
              <w:t>on't hesitate to seek guidance from teachers, mentors, or peers when adapting to these kind of new learning approaches. They can provide valuable insights, tips, and support to help you navigate unfamiliar territory and make the most of the learning experience.</w:t>
            </w:r>
          </w:p>
          <w:p w14:paraId="4DC83E0B" w14:textId="77777777" w:rsidR="00F26F6E" w:rsidRDefault="00F26F6E" w:rsidP="00F26F6E"/>
          <w:p w14:paraId="7FD6DDCF" w14:textId="2717C96D" w:rsidR="003C01BF" w:rsidRDefault="003C01BF" w:rsidP="00F26F6E"/>
        </w:tc>
      </w:tr>
      <w:tr w:rsidR="00E53D5E" w14:paraId="1D8568E1" w14:textId="77777777" w:rsidTr="00E53D5E">
        <w:tc>
          <w:tcPr>
            <w:tcW w:w="4390" w:type="dxa"/>
          </w:tcPr>
          <w:p w14:paraId="4D2043AE" w14:textId="454ACE63" w:rsidR="00E53D5E" w:rsidRDefault="00E53D5E">
            <w:r>
              <w:t>ORGANISATION OF STUDIES</w:t>
            </w:r>
          </w:p>
        </w:tc>
        <w:tc>
          <w:tcPr>
            <w:tcW w:w="9604" w:type="dxa"/>
          </w:tcPr>
          <w:p w14:paraId="3B8FA642" w14:textId="77777777" w:rsidR="00E53D5E" w:rsidRPr="006844AB" w:rsidRDefault="006844AB" w:rsidP="006844AB">
            <w:pPr>
              <w:pStyle w:val="ListParagraph"/>
              <w:numPr>
                <w:ilvl w:val="0"/>
                <w:numId w:val="1"/>
              </w:numPr>
              <w:jc w:val="both"/>
            </w:pPr>
            <w:r w:rsidRPr="006844AB">
              <w:rPr>
                <w:b/>
                <w:bCs/>
              </w:rPr>
              <w:t>Creating a study schedule</w:t>
            </w:r>
          </w:p>
          <w:p w14:paraId="5DD6359C" w14:textId="77777777" w:rsidR="006844AB" w:rsidRDefault="00E93C6A" w:rsidP="006844AB">
            <w:pPr>
              <w:jc w:val="both"/>
            </w:pPr>
            <w:r w:rsidRPr="000C5F2D">
              <w:t xml:space="preserve">Before creating a study schedule, </w:t>
            </w:r>
            <w:r w:rsidR="00035EB9" w:rsidRPr="000C5F2D">
              <w:t>you</w:t>
            </w:r>
            <w:r w:rsidRPr="000C5F2D">
              <w:t xml:space="preserve"> should take stock of </w:t>
            </w:r>
            <w:r w:rsidR="00E3545B" w:rsidRPr="000C5F2D">
              <w:t>your</w:t>
            </w:r>
            <w:r w:rsidRPr="000C5F2D">
              <w:t xml:space="preserve"> existing commitments, such as classes, extracurricular activities, work, and other obligations. </w:t>
            </w:r>
            <w:r w:rsidR="00E3545B" w:rsidRPr="000C5F2D">
              <w:t>D</w:t>
            </w:r>
            <w:r w:rsidR="006579F4" w:rsidRPr="000C5F2D">
              <w:t>etermine your academic priorities and goals for the upcoming week or month</w:t>
            </w:r>
            <w:r w:rsidR="00E3545B" w:rsidRPr="000C5F2D">
              <w:t xml:space="preserve"> (e.g. </w:t>
            </w:r>
            <w:r w:rsidR="006579F4" w:rsidRPr="000C5F2D">
              <w:t>preparing for exams, completing assignments, reading course materials, or reviewing lecture notes</w:t>
            </w:r>
            <w:r w:rsidR="000C5F2D" w:rsidRPr="000C5F2D">
              <w:t>)</w:t>
            </w:r>
            <w:r w:rsidR="006579F4" w:rsidRPr="000C5F2D">
              <w:t>. Prioritize tasks based on their urgency and importance. Consider factors such as your peak productivity hours, the nature of the tasks you need to accomplish, and any other commitments you have throughout the day.</w:t>
            </w:r>
            <w:r w:rsidR="007F28B1" w:rsidRPr="000C5F2D">
              <w:t xml:space="preserve"> Use a calendar or planner to map out your study schedule for the week or month ahead</w:t>
            </w:r>
            <w:r w:rsidR="000C5F2D" w:rsidRPr="000C5F2D">
              <w:t xml:space="preserve"> (e. g.</w:t>
            </w:r>
            <w:r w:rsidR="007F28B1" w:rsidRPr="000C5F2D">
              <w:t xml:space="preserve"> </w:t>
            </w:r>
            <w:r w:rsidR="000C5F2D" w:rsidRPr="000C5F2D">
              <w:t xml:space="preserve">use </w:t>
            </w:r>
            <w:r w:rsidR="007F28B1" w:rsidRPr="000C5F2D">
              <w:t xml:space="preserve">digital tools like Google Calendar </w:t>
            </w:r>
            <w:r w:rsidR="000C5F2D" w:rsidRPr="000C5F2D">
              <w:t>or Trello)</w:t>
            </w:r>
            <w:r w:rsidR="007F28B1" w:rsidRPr="000C5F2D">
              <w:t>. Be realistic about the amount of time you allocate to each task and your ability to stick to the schedule.</w:t>
            </w:r>
            <w:r w:rsidR="00CE046B" w:rsidRPr="000C5F2D">
              <w:t xml:space="preserve"> Be flexible and willing to adjust your study schedule as needed based on changing priorities, unexpected events, or shifts in your workload. Schedule short breaks between study sessions or activities to give your brain a chance to relax and refocus. </w:t>
            </w:r>
            <w:r w:rsidR="00FA311D" w:rsidRPr="000C5F2D">
              <w:t>Regularly review your study schedule to track your progress, assess what's working well, and identify areas for improvement.</w:t>
            </w:r>
          </w:p>
          <w:p w14:paraId="34B4C815" w14:textId="77777777" w:rsidR="000C5F2D" w:rsidRDefault="000C5F2D" w:rsidP="006844AB">
            <w:pPr>
              <w:jc w:val="both"/>
            </w:pPr>
          </w:p>
          <w:p w14:paraId="4A411725" w14:textId="77777777" w:rsidR="000C5F2D" w:rsidRPr="00A01631" w:rsidRDefault="00332A69" w:rsidP="00332A69">
            <w:pPr>
              <w:pStyle w:val="ListParagraph"/>
              <w:numPr>
                <w:ilvl w:val="0"/>
                <w:numId w:val="1"/>
              </w:numPr>
              <w:jc w:val="both"/>
              <w:rPr>
                <w:b/>
                <w:bCs/>
              </w:rPr>
            </w:pPr>
            <w:r w:rsidRPr="00A01631">
              <w:rPr>
                <w:b/>
                <w:bCs/>
              </w:rPr>
              <w:t xml:space="preserve">Filter the large amount of information </w:t>
            </w:r>
          </w:p>
          <w:p w14:paraId="68915D4A" w14:textId="5B7A7D48" w:rsidR="00A01631" w:rsidRPr="00CC33FF" w:rsidRDefault="00A01631" w:rsidP="00A01631">
            <w:pPr>
              <w:jc w:val="both"/>
            </w:pPr>
            <w:r w:rsidRPr="00CC33FF">
              <w:t>There are some strategies to help you effectively filter and manage large amounts of information</w:t>
            </w:r>
            <w:r w:rsidR="00C10163" w:rsidRPr="00CC33FF">
              <w:t xml:space="preserve"> such as using advance searching tips with Boolean operators (AND, OR, NOT) in different online databases in order to refine the search results</w:t>
            </w:r>
            <w:r w:rsidR="00FE4E81" w:rsidRPr="00CC33FF">
              <w:t>; use different AI tools such as Elicit</w:t>
            </w:r>
            <w:r w:rsidR="0078504E" w:rsidRPr="00CC33FF">
              <w:t xml:space="preserve"> to extract data from and summarize research papers; </w:t>
            </w:r>
            <w:r w:rsidR="00B25A36" w:rsidRPr="00CC33FF">
              <w:t xml:space="preserve">focuse on high-quality, authoritative sources such as peer-reviewed articles, academic journals, and reputable websites; use tools such as </w:t>
            </w:r>
            <w:r w:rsidR="00CC33FF" w:rsidRPr="00CC33FF">
              <w:t>Zotero or Mendeley, which can help collect, organize, and cite sources.</w:t>
            </w:r>
          </w:p>
          <w:p w14:paraId="5AC91623" w14:textId="77777777" w:rsidR="00332A69" w:rsidRDefault="00332A69" w:rsidP="00332A69">
            <w:pPr>
              <w:jc w:val="both"/>
            </w:pPr>
          </w:p>
          <w:p w14:paraId="341528C1" w14:textId="77777777" w:rsidR="00332A69" w:rsidRDefault="00AF7E34" w:rsidP="00332A69">
            <w:pPr>
              <w:pStyle w:val="ListParagraph"/>
              <w:numPr>
                <w:ilvl w:val="0"/>
                <w:numId w:val="1"/>
              </w:numPr>
              <w:jc w:val="both"/>
              <w:rPr>
                <w:b/>
                <w:bCs/>
              </w:rPr>
            </w:pPr>
            <w:r w:rsidRPr="00A03FF9">
              <w:rPr>
                <w:b/>
                <w:bCs/>
              </w:rPr>
              <w:t xml:space="preserve">Combine the content of the course with your future profession </w:t>
            </w:r>
          </w:p>
          <w:p w14:paraId="05A66782" w14:textId="0DB5D047" w:rsidR="00CC33FF" w:rsidRDefault="00493AF6" w:rsidP="00CC33FF">
            <w:pPr>
              <w:jc w:val="both"/>
            </w:pPr>
            <w:r w:rsidRPr="00493AF6">
              <w:t>Try to find out which topics are of interest to you and how they relate to your future profession. Talk to the teacher and ask them if you can choose your own topic for your work and suggest your research idea.</w:t>
            </w:r>
          </w:p>
          <w:p w14:paraId="2E64721B" w14:textId="77777777" w:rsidR="00AF7E34" w:rsidRDefault="00AF7E34" w:rsidP="00AF7E34">
            <w:pPr>
              <w:jc w:val="both"/>
            </w:pPr>
          </w:p>
          <w:p w14:paraId="01973941" w14:textId="3FA0962F" w:rsidR="00AF7E34" w:rsidRDefault="00AF7E34" w:rsidP="00AF7E34">
            <w:pPr>
              <w:pStyle w:val="ListParagraph"/>
              <w:numPr>
                <w:ilvl w:val="0"/>
                <w:numId w:val="1"/>
              </w:numPr>
              <w:jc w:val="both"/>
              <w:rPr>
                <w:b/>
                <w:bCs/>
              </w:rPr>
            </w:pPr>
            <w:r w:rsidRPr="00493AF6">
              <w:rPr>
                <w:b/>
                <w:bCs/>
              </w:rPr>
              <w:t>Get to know the structure of different tasks</w:t>
            </w:r>
          </w:p>
          <w:p w14:paraId="12902615" w14:textId="061AC763" w:rsidR="00DA2B8E" w:rsidRPr="00A20E82" w:rsidRDefault="00BC6118" w:rsidP="00E1683E">
            <w:pPr>
              <w:jc w:val="both"/>
            </w:pPr>
            <w:r w:rsidRPr="00A20E82">
              <w:t xml:space="preserve">Pay attention to teacher's explaintion of the characteristics, purposes, and requirements of various tasks and provide examples to illustrate each type. Ask the teachers if they can give you an example of good practice of the task with a template. </w:t>
            </w:r>
            <w:r w:rsidR="00A20E82" w:rsidRPr="00A20E82">
              <w:t xml:space="preserve">You can learn about different types of tasks by reading textbooks, articles, and other educational materials. You </w:t>
            </w:r>
            <w:r w:rsidR="00DA2B8E" w:rsidRPr="00A20E82">
              <w:t>can</w:t>
            </w:r>
            <w:r w:rsidR="00A20E82" w:rsidRPr="00A20E82">
              <w:t xml:space="preserve"> also</w:t>
            </w:r>
            <w:r w:rsidR="00DA2B8E" w:rsidRPr="00A20E82">
              <w:t xml:space="preserve"> enroll in online courses or tutorials that cover various types of tasks relevant to </w:t>
            </w:r>
            <w:r w:rsidR="00A20E82" w:rsidRPr="00A20E82">
              <w:t>your</w:t>
            </w:r>
            <w:r w:rsidR="00DA2B8E" w:rsidRPr="00A20E82">
              <w:t xml:space="preserve"> academic or career interests</w:t>
            </w:r>
            <w:r w:rsidR="00A20E82" w:rsidRPr="00A20E82">
              <w:t xml:space="preserve"> (</w:t>
            </w:r>
            <w:r w:rsidR="00DA2B8E" w:rsidRPr="00A20E82">
              <w:t>such as programming, graphic design, language learning,</w:t>
            </w:r>
            <w:r w:rsidR="00A20E82" w:rsidRPr="00A20E82">
              <w:t xml:space="preserve"> etc).</w:t>
            </w:r>
          </w:p>
          <w:p w14:paraId="66BB60E2" w14:textId="77777777" w:rsidR="00AF7E34" w:rsidRDefault="00AF7E34" w:rsidP="00AF7E34">
            <w:pPr>
              <w:jc w:val="both"/>
            </w:pPr>
          </w:p>
          <w:p w14:paraId="71D5F506" w14:textId="77777777" w:rsidR="00AF7E34" w:rsidRDefault="00AF7E34" w:rsidP="00AF7E34">
            <w:pPr>
              <w:pStyle w:val="ListParagraph"/>
              <w:numPr>
                <w:ilvl w:val="0"/>
                <w:numId w:val="1"/>
              </w:numPr>
              <w:jc w:val="both"/>
              <w:rPr>
                <w:b/>
                <w:bCs/>
              </w:rPr>
            </w:pPr>
            <w:r w:rsidRPr="00493AF6">
              <w:rPr>
                <w:b/>
                <w:bCs/>
              </w:rPr>
              <w:t>Get a good night sleep</w:t>
            </w:r>
          </w:p>
          <w:p w14:paraId="69D14D0A" w14:textId="55F74491" w:rsidR="00493AF6" w:rsidRPr="00493AF6" w:rsidRDefault="00E1683E" w:rsidP="00493AF6">
            <w:pPr>
              <w:jc w:val="both"/>
              <w:rPr>
                <w:b/>
                <w:bCs/>
              </w:rPr>
            </w:pPr>
            <w:r w:rsidRPr="00E1683E">
              <w:t>Try to organise your study plan so that you don't stress about what you still need to learn on the last day. Sleep plays a crucial role in consolidating memory and learning. During sleep, the brain processes and consolidates new information and experiences into long-term memory. Sufficient sleep improves learning, memory and cognitive performance.</w:t>
            </w:r>
          </w:p>
        </w:tc>
      </w:tr>
    </w:tbl>
    <w:p w14:paraId="511AB8F0" w14:textId="77777777" w:rsidR="00B22B11" w:rsidRDefault="00B22B11"/>
    <w:p w14:paraId="6A76F085" w14:textId="28013353" w:rsidR="00F35756" w:rsidRDefault="00F35756">
      <w:r w:rsidRPr="003C01BF">
        <w:rPr>
          <w:b/>
          <w:bCs/>
        </w:rPr>
        <w:t>References used to prepare the questionnaire</w:t>
      </w:r>
      <w:r>
        <w:t>:</w:t>
      </w:r>
    </w:p>
    <w:p w14:paraId="2CACB190" w14:textId="762F46F9" w:rsidR="00F35756" w:rsidRPr="003C01BF" w:rsidRDefault="00B22B11" w:rsidP="003C01BF">
      <w:pPr>
        <w:pStyle w:val="ListParagraph"/>
        <w:numPr>
          <w:ilvl w:val="0"/>
          <w:numId w:val="1"/>
        </w:numPr>
        <w:jc w:val="both"/>
        <w:rPr>
          <w:rStyle w:val="eop"/>
        </w:rPr>
      </w:pPr>
      <w:r w:rsidRPr="003C01BF">
        <w:rPr>
          <w:rStyle w:val="normaltextrun"/>
          <w:color w:val="2E414F"/>
          <w:shd w:val="clear" w:color="auto" w:fill="FFFFFF"/>
        </w:rPr>
        <w:t>Mohammed, S.A., Ahmed, N.S. (2023). Self-assessment tool for improving student’s skills regarding the exams in higher education.</w:t>
      </w:r>
      <w:r w:rsidRPr="003C01BF">
        <w:rPr>
          <w:rStyle w:val="normaltextrun"/>
          <w:rFonts w:ascii="Arial" w:hAnsi="Arial" w:cs="Arial"/>
          <w:color w:val="2E414F"/>
          <w:shd w:val="clear" w:color="auto" w:fill="FFFFFF"/>
        </w:rPr>
        <w:t> </w:t>
      </w:r>
      <w:r w:rsidRPr="003C01BF">
        <w:rPr>
          <w:rStyle w:val="normaltextrun"/>
          <w:i/>
          <w:iCs/>
          <w:color w:val="2E414F"/>
          <w:shd w:val="clear" w:color="auto" w:fill="FFFFFF"/>
        </w:rPr>
        <w:t>Science Journal of University of Zakho</w:t>
      </w:r>
      <w:r w:rsidRPr="003C01BF">
        <w:rPr>
          <w:rStyle w:val="normaltextrun"/>
          <w:color w:val="2E414F"/>
          <w:shd w:val="clear" w:color="auto" w:fill="FFFFFF"/>
        </w:rPr>
        <w:t>.</w:t>
      </w:r>
      <w:r w:rsidRPr="003C01BF">
        <w:rPr>
          <w:rStyle w:val="eop"/>
          <w:color w:val="2E414F"/>
          <w:shd w:val="clear" w:color="auto" w:fill="FFFFFF"/>
        </w:rPr>
        <w:t> </w:t>
      </w:r>
    </w:p>
    <w:p w14:paraId="170FD921" w14:textId="3D925B20" w:rsidR="00B22B11" w:rsidRPr="003C01BF" w:rsidRDefault="00861E32" w:rsidP="003C01BF">
      <w:pPr>
        <w:pStyle w:val="ListParagraph"/>
        <w:numPr>
          <w:ilvl w:val="0"/>
          <w:numId w:val="1"/>
        </w:numPr>
        <w:jc w:val="both"/>
      </w:pPr>
      <w:r w:rsidRPr="003C01BF">
        <w:rPr>
          <w:color w:val="2E414F"/>
          <w:shd w:val="clear" w:color="auto" w:fill="FFFFFF"/>
        </w:rPr>
        <w:t>Regalado-Méndez, A.</w:t>
      </w:r>
      <w:r w:rsidR="00DE781F" w:rsidRPr="003C01BF">
        <w:rPr>
          <w:color w:val="2E414F"/>
          <w:shd w:val="clear" w:color="auto" w:fill="FFFFFF"/>
        </w:rPr>
        <w:t>,</w:t>
      </w:r>
      <w:r w:rsidRPr="003C01BF">
        <w:rPr>
          <w:color w:val="2E414F"/>
          <w:shd w:val="clear" w:color="auto" w:fill="FFFFFF"/>
        </w:rPr>
        <w:t xml:space="preserve"> </w:t>
      </w:r>
      <w:r w:rsidR="00DE781F" w:rsidRPr="003C01BF">
        <w:rPr>
          <w:color w:val="2E414F"/>
          <w:shd w:val="clear" w:color="auto" w:fill="FFFFFF"/>
        </w:rPr>
        <w:t xml:space="preserve">Báez-González </w:t>
      </w:r>
      <w:r w:rsidR="00577CAB" w:rsidRPr="003C01BF">
        <w:rPr>
          <w:color w:val="2E414F"/>
          <w:shd w:val="clear" w:color="auto" w:fill="FFFFFF"/>
        </w:rPr>
        <w:t>J</w:t>
      </w:r>
      <w:r w:rsidR="00DE781F" w:rsidRPr="003C01BF">
        <w:rPr>
          <w:color w:val="2E414F"/>
          <w:shd w:val="clear" w:color="auto" w:fill="FFFFFF"/>
        </w:rPr>
        <w:t>.G.</w:t>
      </w:r>
      <w:r w:rsidR="00577CAB" w:rsidRPr="003C01BF">
        <w:rPr>
          <w:color w:val="2E414F"/>
          <w:shd w:val="clear" w:color="auto" w:fill="FFFFFF"/>
        </w:rPr>
        <w:t xml:space="preserve">, G.B., </w:t>
      </w:r>
      <w:r w:rsidR="00DE781F" w:rsidRPr="003C01BF">
        <w:rPr>
          <w:color w:val="2E414F"/>
          <w:shd w:val="clear" w:color="auto" w:fill="FFFFFF"/>
        </w:rPr>
        <w:t>Puerto, A. &amp;</w:t>
      </w:r>
      <w:r w:rsidR="00577CAB" w:rsidRPr="003C01BF">
        <w:rPr>
          <w:color w:val="2E414F"/>
          <w:shd w:val="clear" w:color="auto" w:fill="FFFFFF"/>
        </w:rPr>
        <w:t xml:space="preserve"> </w:t>
      </w:r>
      <w:r w:rsidR="00DE781F" w:rsidRPr="003C01BF">
        <w:rPr>
          <w:color w:val="2E414F"/>
          <w:shd w:val="clear" w:color="auto" w:fill="FFFFFF"/>
        </w:rPr>
        <w:t>Nuevo L</w:t>
      </w:r>
      <w:r w:rsidR="00577CAB" w:rsidRPr="003C01BF">
        <w:rPr>
          <w:color w:val="2E414F"/>
          <w:shd w:val="clear" w:color="auto" w:fill="FFFFFF"/>
        </w:rPr>
        <w:t>. (2010). PROBLEM BASED LEARNING (PBL): ANALYSIS OF CONTINUOUS STIRRED TANK CHEMICAL REACTORS WITH A PROCESS CONTROL APPROACH. </w:t>
      </w:r>
      <w:r w:rsidR="00577CAB" w:rsidRPr="003C01BF">
        <w:rPr>
          <w:rStyle w:val="Emphasis"/>
          <w:color w:val="2E414F"/>
        </w:rPr>
        <w:t>International Journal of Software Engineering &amp; Applications, 1</w:t>
      </w:r>
      <w:r w:rsidR="00577CAB" w:rsidRPr="003C01BF">
        <w:rPr>
          <w:color w:val="2E414F"/>
          <w:shd w:val="clear" w:color="auto" w:fill="FFFFFF"/>
        </w:rPr>
        <w:t>, 54-73.</w:t>
      </w:r>
    </w:p>
    <w:p w14:paraId="0D35DB25" w14:textId="33BCE8E0" w:rsidR="006417C5" w:rsidRPr="003C01BF" w:rsidRDefault="006417C5" w:rsidP="003C01BF">
      <w:pPr>
        <w:pStyle w:val="ListParagraph"/>
        <w:numPr>
          <w:ilvl w:val="0"/>
          <w:numId w:val="1"/>
        </w:numPr>
        <w:spacing w:after="0" w:line="240" w:lineRule="auto"/>
        <w:jc w:val="both"/>
        <w:rPr>
          <w:rFonts w:eastAsia="Times New Roman" w:cs="Times New Roman"/>
          <w:kern w:val="0"/>
          <w:lang w:eastAsia="sl-SI"/>
          <w14:ligatures w14:val="none"/>
        </w:rPr>
      </w:pPr>
      <w:r w:rsidRPr="003C01BF">
        <w:rPr>
          <w:rFonts w:eastAsia="Times New Roman" w:cs="Times New Roman"/>
          <w:kern w:val="0"/>
          <w:lang w:eastAsia="sl-SI"/>
          <w14:ligatures w14:val="none"/>
        </w:rPr>
        <w:t xml:space="preserve">Iswasta Eka, K. (2020). Improving Critical Thinking Skills and Learning Independence Using Problem Based Learning Based On Science Literation INDONESIAN JOURNAL OF EDUCATIONAL STUDIES (IJES). </w:t>
      </w:r>
      <w:r w:rsidRPr="003C01BF">
        <w:rPr>
          <w:rFonts w:eastAsia="Times New Roman" w:cs="Times New Roman"/>
          <w:i/>
          <w:iCs/>
          <w:kern w:val="0"/>
          <w:lang w:eastAsia="sl-SI"/>
          <w14:ligatures w14:val="none"/>
        </w:rPr>
        <w:t>Indonesian Journal of Educational Studies</w:t>
      </w:r>
      <w:r w:rsidRPr="003C01BF">
        <w:rPr>
          <w:rFonts w:eastAsia="Times New Roman" w:cs="Times New Roman"/>
          <w:kern w:val="0"/>
          <w:lang w:eastAsia="sl-SI"/>
          <w14:ligatures w14:val="none"/>
        </w:rPr>
        <w:t xml:space="preserve">, </w:t>
      </w:r>
      <w:r w:rsidRPr="003C01BF">
        <w:rPr>
          <w:rFonts w:eastAsia="Times New Roman" w:cs="Times New Roman"/>
          <w:i/>
          <w:iCs/>
          <w:kern w:val="0"/>
          <w:lang w:eastAsia="sl-SI"/>
          <w14:ligatures w14:val="none"/>
        </w:rPr>
        <w:t>23</w:t>
      </w:r>
      <w:r w:rsidRPr="003C01BF">
        <w:rPr>
          <w:rFonts w:eastAsia="Times New Roman" w:cs="Times New Roman"/>
          <w:kern w:val="0"/>
          <w:lang w:eastAsia="sl-SI"/>
          <w14:ligatures w14:val="none"/>
        </w:rPr>
        <w:t>(1). http://ojs.unm.ac.id/index.php/Insani/index</w:t>
      </w:r>
    </w:p>
    <w:p w14:paraId="32E365A5" w14:textId="225CF0B1" w:rsidR="003B7E94" w:rsidRPr="003C01BF" w:rsidRDefault="00AA1797" w:rsidP="003C01BF">
      <w:pPr>
        <w:pStyle w:val="ListParagraph"/>
        <w:numPr>
          <w:ilvl w:val="0"/>
          <w:numId w:val="1"/>
        </w:numPr>
        <w:spacing w:after="0" w:line="240" w:lineRule="auto"/>
        <w:jc w:val="both"/>
        <w:rPr>
          <w:rFonts w:eastAsia="Times New Roman" w:cs="Times New Roman"/>
          <w:kern w:val="0"/>
          <w:lang w:eastAsia="sl-SI"/>
          <w14:ligatures w14:val="none"/>
        </w:rPr>
      </w:pPr>
      <w:r w:rsidRPr="003C01BF">
        <w:rPr>
          <w:rFonts w:eastAsia="Times New Roman" w:cs="Times New Roman"/>
          <w:kern w:val="0"/>
          <w:lang w:eastAsia="sl-SI"/>
          <w14:ligatures w14:val="none"/>
        </w:rPr>
        <w:t xml:space="preserve">Yan, Z. (2022). Student Self-Assessment as a Process for Learning. In </w:t>
      </w:r>
      <w:r w:rsidRPr="003C01BF">
        <w:rPr>
          <w:rFonts w:eastAsia="Times New Roman" w:cs="Times New Roman"/>
          <w:i/>
          <w:iCs/>
          <w:kern w:val="0"/>
          <w:lang w:eastAsia="sl-SI"/>
          <w14:ligatures w14:val="none"/>
        </w:rPr>
        <w:t>Student Self-Assessment as a Process for Learning</w:t>
      </w:r>
      <w:r w:rsidRPr="003C01BF">
        <w:rPr>
          <w:rFonts w:eastAsia="Times New Roman" w:cs="Times New Roman"/>
          <w:kern w:val="0"/>
          <w:lang w:eastAsia="sl-SI"/>
          <w14:ligatures w14:val="none"/>
        </w:rPr>
        <w:t>. Taylor and Francis. https://doi.org/10.4324/9781003162605</w:t>
      </w:r>
    </w:p>
    <w:p w14:paraId="0DE3AFBE" w14:textId="3B8115B1" w:rsidR="00DE781F" w:rsidRDefault="00DE781F" w:rsidP="00DE781F"/>
    <w:sectPr w:rsidR="00DE781F" w:rsidSect="0092214E">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EF955" w14:textId="77777777" w:rsidR="00B4043B" w:rsidRDefault="00B4043B" w:rsidP="00B4043B">
      <w:pPr>
        <w:spacing w:after="0" w:line="240" w:lineRule="auto"/>
      </w:pPr>
      <w:r>
        <w:separator/>
      </w:r>
    </w:p>
  </w:endnote>
  <w:endnote w:type="continuationSeparator" w:id="0">
    <w:p w14:paraId="498A3E58" w14:textId="77777777" w:rsidR="00B4043B" w:rsidRDefault="00B4043B" w:rsidP="00B4043B">
      <w:pPr>
        <w:spacing w:after="0" w:line="240" w:lineRule="auto"/>
      </w:pPr>
      <w:r>
        <w:continuationSeparator/>
      </w:r>
    </w:p>
  </w:endnote>
  <w:endnote w:type="continuationNotice" w:id="1">
    <w:p w14:paraId="619DDA7B" w14:textId="77777777" w:rsidR="009B77DB" w:rsidRDefault="009B77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CA4CD" w14:textId="77777777" w:rsidR="00B4043B" w:rsidRDefault="00B4043B" w:rsidP="00B4043B">
      <w:pPr>
        <w:spacing w:after="0" w:line="240" w:lineRule="auto"/>
      </w:pPr>
      <w:r>
        <w:separator/>
      </w:r>
    </w:p>
  </w:footnote>
  <w:footnote w:type="continuationSeparator" w:id="0">
    <w:p w14:paraId="140D7B84" w14:textId="77777777" w:rsidR="00B4043B" w:rsidRDefault="00B4043B" w:rsidP="00B4043B">
      <w:pPr>
        <w:spacing w:after="0" w:line="240" w:lineRule="auto"/>
      </w:pPr>
      <w:r>
        <w:continuationSeparator/>
      </w:r>
    </w:p>
  </w:footnote>
  <w:footnote w:type="continuationNotice" w:id="1">
    <w:p w14:paraId="42C0EAE8" w14:textId="77777777" w:rsidR="009B77DB" w:rsidRDefault="009B77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78241" w14:textId="06BCC7F9" w:rsidR="00B4043B" w:rsidRDefault="00B4043B" w:rsidP="0092214E">
    <w:pPr>
      <w:pStyle w:val="Header"/>
      <w:jc w:val="both"/>
    </w:pPr>
    <w:r>
      <w:rPr>
        <w:noProof/>
      </w:rPr>
      <w:drawing>
        <wp:inline distT="0" distB="0" distL="0" distR="0" wp14:anchorId="56B5B493" wp14:editId="13DD60F8">
          <wp:extent cx="834887" cy="342072"/>
          <wp:effectExtent l="0" t="0" r="3810" b="1270"/>
          <wp:docPr id="118609332" name="Slika 2" descr="Slika, ki vsebuje besede grafika, pisava, grafično oblikovanj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9332" name="Slika 2" descr="Slika, ki vsebuje besede grafika, pisava, grafično oblikovanje, besedilo&#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378" cy="357433"/>
                  </a:xfrm>
                  <a:prstGeom prst="rect">
                    <a:avLst/>
                  </a:prstGeom>
                  <a:noFill/>
                  <a:ln>
                    <a:noFill/>
                  </a:ln>
                </pic:spPr>
              </pic:pic>
            </a:graphicData>
          </a:graphic>
        </wp:inline>
      </w:drawing>
    </w:r>
    <w:r w:rsidR="0092214E">
      <w:t xml:space="preserve">                                                                                                                                                                                                                                 </w:t>
    </w:r>
    <w:r>
      <w:t xml:space="preserve">                  </w:t>
    </w:r>
    <w:r>
      <w:rPr>
        <w:noProof/>
      </w:rPr>
      <w:drawing>
        <wp:inline distT="0" distB="0" distL="0" distR="0" wp14:anchorId="331BED64" wp14:editId="516EEFB1">
          <wp:extent cx="1144905" cy="254635"/>
          <wp:effectExtent l="0" t="0" r="0" b="0"/>
          <wp:docPr id="25283771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905"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alt="Free Medical Review Cliparts, Download Free Medical Review Cliparts png  images, Free ClipArts on Clipart Library" style="width:900pt;height:711.75pt;visibility:visible" o:bullet="t">
        <v:imagedata r:id="rId1" o:title="Free Medical Review Cliparts, Download Free Medical Review Cliparts png  images, Free ClipArts on Clipart Library"/>
      </v:shape>
    </w:pict>
  </w:numPicBullet>
  <w:abstractNum w:abstractNumId="0" w15:restartNumberingAfterBreak="0">
    <w:nsid w:val="01FC46FA"/>
    <w:multiLevelType w:val="hybridMultilevel"/>
    <w:tmpl w:val="8CCE333E"/>
    <w:lvl w:ilvl="0" w:tplc="AB38F154">
      <w:start w:val="1"/>
      <w:numFmt w:val="bullet"/>
      <w:lvlText w:val=""/>
      <w:lvlPicBulletId w:val="0"/>
      <w:lvlJc w:val="left"/>
      <w:pPr>
        <w:tabs>
          <w:tab w:val="num" w:pos="720"/>
        </w:tabs>
        <w:ind w:left="720" w:hanging="360"/>
      </w:pPr>
      <w:rPr>
        <w:rFonts w:ascii="Symbol" w:hAnsi="Symbol" w:hint="default"/>
      </w:rPr>
    </w:lvl>
    <w:lvl w:ilvl="1" w:tplc="B9B6005C" w:tentative="1">
      <w:start w:val="1"/>
      <w:numFmt w:val="bullet"/>
      <w:lvlText w:val=""/>
      <w:lvlJc w:val="left"/>
      <w:pPr>
        <w:tabs>
          <w:tab w:val="num" w:pos="1440"/>
        </w:tabs>
        <w:ind w:left="1440" w:hanging="360"/>
      </w:pPr>
      <w:rPr>
        <w:rFonts w:ascii="Symbol" w:hAnsi="Symbol" w:hint="default"/>
      </w:rPr>
    </w:lvl>
    <w:lvl w:ilvl="2" w:tplc="3FFE7C3A" w:tentative="1">
      <w:start w:val="1"/>
      <w:numFmt w:val="bullet"/>
      <w:lvlText w:val=""/>
      <w:lvlJc w:val="left"/>
      <w:pPr>
        <w:tabs>
          <w:tab w:val="num" w:pos="2160"/>
        </w:tabs>
        <w:ind w:left="2160" w:hanging="360"/>
      </w:pPr>
      <w:rPr>
        <w:rFonts w:ascii="Symbol" w:hAnsi="Symbol" w:hint="default"/>
      </w:rPr>
    </w:lvl>
    <w:lvl w:ilvl="3" w:tplc="29B2DBE0" w:tentative="1">
      <w:start w:val="1"/>
      <w:numFmt w:val="bullet"/>
      <w:lvlText w:val=""/>
      <w:lvlJc w:val="left"/>
      <w:pPr>
        <w:tabs>
          <w:tab w:val="num" w:pos="2880"/>
        </w:tabs>
        <w:ind w:left="2880" w:hanging="360"/>
      </w:pPr>
      <w:rPr>
        <w:rFonts w:ascii="Symbol" w:hAnsi="Symbol" w:hint="default"/>
      </w:rPr>
    </w:lvl>
    <w:lvl w:ilvl="4" w:tplc="A81CAEC0" w:tentative="1">
      <w:start w:val="1"/>
      <w:numFmt w:val="bullet"/>
      <w:lvlText w:val=""/>
      <w:lvlJc w:val="left"/>
      <w:pPr>
        <w:tabs>
          <w:tab w:val="num" w:pos="3600"/>
        </w:tabs>
        <w:ind w:left="3600" w:hanging="360"/>
      </w:pPr>
      <w:rPr>
        <w:rFonts w:ascii="Symbol" w:hAnsi="Symbol" w:hint="default"/>
      </w:rPr>
    </w:lvl>
    <w:lvl w:ilvl="5" w:tplc="B0FC5A4A" w:tentative="1">
      <w:start w:val="1"/>
      <w:numFmt w:val="bullet"/>
      <w:lvlText w:val=""/>
      <w:lvlJc w:val="left"/>
      <w:pPr>
        <w:tabs>
          <w:tab w:val="num" w:pos="4320"/>
        </w:tabs>
        <w:ind w:left="4320" w:hanging="360"/>
      </w:pPr>
      <w:rPr>
        <w:rFonts w:ascii="Symbol" w:hAnsi="Symbol" w:hint="default"/>
      </w:rPr>
    </w:lvl>
    <w:lvl w:ilvl="6" w:tplc="52002DBC" w:tentative="1">
      <w:start w:val="1"/>
      <w:numFmt w:val="bullet"/>
      <w:lvlText w:val=""/>
      <w:lvlJc w:val="left"/>
      <w:pPr>
        <w:tabs>
          <w:tab w:val="num" w:pos="5040"/>
        </w:tabs>
        <w:ind w:left="5040" w:hanging="360"/>
      </w:pPr>
      <w:rPr>
        <w:rFonts w:ascii="Symbol" w:hAnsi="Symbol" w:hint="default"/>
      </w:rPr>
    </w:lvl>
    <w:lvl w:ilvl="7" w:tplc="0ACECD04" w:tentative="1">
      <w:start w:val="1"/>
      <w:numFmt w:val="bullet"/>
      <w:lvlText w:val=""/>
      <w:lvlJc w:val="left"/>
      <w:pPr>
        <w:tabs>
          <w:tab w:val="num" w:pos="5760"/>
        </w:tabs>
        <w:ind w:left="5760" w:hanging="360"/>
      </w:pPr>
      <w:rPr>
        <w:rFonts w:ascii="Symbol" w:hAnsi="Symbol" w:hint="default"/>
      </w:rPr>
    </w:lvl>
    <w:lvl w:ilvl="8" w:tplc="CCDCCE4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66511C"/>
    <w:multiLevelType w:val="hybridMultilevel"/>
    <w:tmpl w:val="B0A8AD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27154679">
    <w:abstractNumId w:val="1"/>
  </w:num>
  <w:num w:numId="2" w16cid:durableId="69176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3B"/>
    <w:rsid w:val="0000246B"/>
    <w:rsid w:val="00003C91"/>
    <w:rsid w:val="00035EB9"/>
    <w:rsid w:val="00043FEB"/>
    <w:rsid w:val="00060C9E"/>
    <w:rsid w:val="00071405"/>
    <w:rsid w:val="00073456"/>
    <w:rsid w:val="000A2FCB"/>
    <w:rsid w:val="000C58F1"/>
    <w:rsid w:val="000C5F2D"/>
    <w:rsid w:val="000C7F33"/>
    <w:rsid w:val="000D246B"/>
    <w:rsid w:val="001000E8"/>
    <w:rsid w:val="00136A8C"/>
    <w:rsid w:val="00146143"/>
    <w:rsid w:val="00172894"/>
    <w:rsid w:val="001D4572"/>
    <w:rsid w:val="002130C0"/>
    <w:rsid w:val="002211D3"/>
    <w:rsid w:val="00251E53"/>
    <w:rsid w:val="00265D8E"/>
    <w:rsid w:val="00282F8D"/>
    <w:rsid w:val="002F71DD"/>
    <w:rsid w:val="003163B6"/>
    <w:rsid w:val="00316472"/>
    <w:rsid w:val="003238A6"/>
    <w:rsid w:val="00332A69"/>
    <w:rsid w:val="00333234"/>
    <w:rsid w:val="00336B89"/>
    <w:rsid w:val="00343E2E"/>
    <w:rsid w:val="0034474B"/>
    <w:rsid w:val="00347925"/>
    <w:rsid w:val="0035056D"/>
    <w:rsid w:val="00355176"/>
    <w:rsid w:val="00373BFF"/>
    <w:rsid w:val="003A041E"/>
    <w:rsid w:val="003A7701"/>
    <w:rsid w:val="003B7E94"/>
    <w:rsid w:val="003C01BF"/>
    <w:rsid w:val="003E2A76"/>
    <w:rsid w:val="003E2DFD"/>
    <w:rsid w:val="003F2596"/>
    <w:rsid w:val="00401128"/>
    <w:rsid w:val="00411B37"/>
    <w:rsid w:val="00463C0C"/>
    <w:rsid w:val="00484B22"/>
    <w:rsid w:val="00493101"/>
    <w:rsid w:val="004932F1"/>
    <w:rsid w:val="00493AF6"/>
    <w:rsid w:val="00496801"/>
    <w:rsid w:val="004A4D46"/>
    <w:rsid w:val="004B6D1F"/>
    <w:rsid w:val="004C6C10"/>
    <w:rsid w:val="004E17C6"/>
    <w:rsid w:val="004E7111"/>
    <w:rsid w:val="00500F11"/>
    <w:rsid w:val="00505665"/>
    <w:rsid w:val="00506229"/>
    <w:rsid w:val="005252B0"/>
    <w:rsid w:val="0052560C"/>
    <w:rsid w:val="00530465"/>
    <w:rsid w:val="00531654"/>
    <w:rsid w:val="00534B62"/>
    <w:rsid w:val="00547DC4"/>
    <w:rsid w:val="0055360B"/>
    <w:rsid w:val="0056221B"/>
    <w:rsid w:val="00564684"/>
    <w:rsid w:val="00577CAB"/>
    <w:rsid w:val="005B430B"/>
    <w:rsid w:val="005B5F4F"/>
    <w:rsid w:val="005D32FA"/>
    <w:rsid w:val="005D7323"/>
    <w:rsid w:val="006375A1"/>
    <w:rsid w:val="00640A83"/>
    <w:rsid w:val="006417C5"/>
    <w:rsid w:val="006579F4"/>
    <w:rsid w:val="0066157D"/>
    <w:rsid w:val="006616DF"/>
    <w:rsid w:val="00661C21"/>
    <w:rsid w:val="006620B1"/>
    <w:rsid w:val="00672C75"/>
    <w:rsid w:val="00674FD7"/>
    <w:rsid w:val="00680737"/>
    <w:rsid w:val="006844AB"/>
    <w:rsid w:val="006A52E7"/>
    <w:rsid w:val="006A6BC5"/>
    <w:rsid w:val="006D05C8"/>
    <w:rsid w:val="006D246B"/>
    <w:rsid w:val="006E7E60"/>
    <w:rsid w:val="006F244A"/>
    <w:rsid w:val="007030B2"/>
    <w:rsid w:val="00703DA5"/>
    <w:rsid w:val="00710ADC"/>
    <w:rsid w:val="00756211"/>
    <w:rsid w:val="00771B8D"/>
    <w:rsid w:val="0078504E"/>
    <w:rsid w:val="00797FE6"/>
    <w:rsid w:val="007B775D"/>
    <w:rsid w:val="007C62B6"/>
    <w:rsid w:val="007C6D3C"/>
    <w:rsid w:val="007D6DED"/>
    <w:rsid w:val="007F02C9"/>
    <w:rsid w:val="007F28B1"/>
    <w:rsid w:val="00803EE4"/>
    <w:rsid w:val="00805A10"/>
    <w:rsid w:val="008060A6"/>
    <w:rsid w:val="008207A5"/>
    <w:rsid w:val="008344AD"/>
    <w:rsid w:val="00843831"/>
    <w:rsid w:val="00854F37"/>
    <w:rsid w:val="00861E32"/>
    <w:rsid w:val="008644C7"/>
    <w:rsid w:val="0087102F"/>
    <w:rsid w:val="00881DE3"/>
    <w:rsid w:val="008A52F9"/>
    <w:rsid w:val="008C35A4"/>
    <w:rsid w:val="008D046E"/>
    <w:rsid w:val="00902CFE"/>
    <w:rsid w:val="00912149"/>
    <w:rsid w:val="0092214E"/>
    <w:rsid w:val="0092719E"/>
    <w:rsid w:val="00936F48"/>
    <w:rsid w:val="00941E26"/>
    <w:rsid w:val="00944EC4"/>
    <w:rsid w:val="00973FB8"/>
    <w:rsid w:val="00975BFF"/>
    <w:rsid w:val="00976C54"/>
    <w:rsid w:val="00996D2E"/>
    <w:rsid w:val="009A2B57"/>
    <w:rsid w:val="009B62BD"/>
    <w:rsid w:val="009B77DB"/>
    <w:rsid w:val="009C4647"/>
    <w:rsid w:val="00A01631"/>
    <w:rsid w:val="00A03FF9"/>
    <w:rsid w:val="00A20E82"/>
    <w:rsid w:val="00A538F8"/>
    <w:rsid w:val="00A747CB"/>
    <w:rsid w:val="00A843EF"/>
    <w:rsid w:val="00A84AC7"/>
    <w:rsid w:val="00A93965"/>
    <w:rsid w:val="00A94545"/>
    <w:rsid w:val="00AA0E18"/>
    <w:rsid w:val="00AA1294"/>
    <w:rsid w:val="00AA1797"/>
    <w:rsid w:val="00AB5D8E"/>
    <w:rsid w:val="00AF7E34"/>
    <w:rsid w:val="00B22B11"/>
    <w:rsid w:val="00B25A36"/>
    <w:rsid w:val="00B4043B"/>
    <w:rsid w:val="00B501DC"/>
    <w:rsid w:val="00B85B8B"/>
    <w:rsid w:val="00BA3913"/>
    <w:rsid w:val="00BA4553"/>
    <w:rsid w:val="00BC6118"/>
    <w:rsid w:val="00BE058C"/>
    <w:rsid w:val="00BF0DE0"/>
    <w:rsid w:val="00C10163"/>
    <w:rsid w:val="00C140C2"/>
    <w:rsid w:val="00C15008"/>
    <w:rsid w:val="00C17DFE"/>
    <w:rsid w:val="00C2275B"/>
    <w:rsid w:val="00C92D57"/>
    <w:rsid w:val="00C95CBF"/>
    <w:rsid w:val="00CA176A"/>
    <w:rsid w:val="00CC33FF"/>
    <w:rsid w:val="00CC5BDD"/>
    <w:rsid w:val="00CE046B"/>
    <w:rsid w:val="00CE708B"/>
    <w:rsid w:val="00D04EFB"/>
    <w:rsid w:val="00D2190F"/>
    <w:rsid w:val="00D27725"/>
    <w:rsid w:val="00D45B0E"/>
    <w:rsid w:val="00D62BFD"/>
    <w:rsid w:val="00DA058D"/>
    <w:rsid w:val="00DA2B8E"/>
    <w:rsid w:val="00DA6419"/>
    <w:rsid w:val="00DB2136"/>
    <w:rsid w:val="00DB3C61"/>
    <w:rsid w:val="00DC3B04"/>
    <w:rsid w:val="00DE781F"/>
    <w:rsid w:val="00DF3770"/>
    <w:rsid w:val="00E04496"/>
    <w:rsid w:val="00E1683E"/>
    <w:rsid w:val="00E34FE0"/>
    <w:rsid w:val="00E3545B"/>
    <w:rsid w:val="00E53857"/>
    <w:rsid w:val="00E53D5E"/>
    <w:rsid w:val="00E75C83"/>
    <w:rsid w:val="00E766F2"/>
    <w:rsid w:val="00E84F3B"/>
    <w:rsid w:val="00E91FBB"/>
    <w:rsid w:val="00E93C6A"/>
    <w:rsid w:val="00EB640D"/>
    <w:rsid w:val="00EC6F5A"/>
    <w:rsid w:val="00ED7480"/>
    <w:rsid w:val="00EE632E"/>
    <w:rsid w:val="00F26F6E"/>
    <w:rsid w:val="00F35756"/>
    <w:rsid w:val="00F463D3"/>
    <w:rsid w:val="00F53711"/>
    <w:rsid w:val="00F56AAE"/>
    <w:rsid w:val="00F57A56"/>
    <w:rsid w:val="00F6016D"/>
    <w:rsid w:val="00F967B6"/>
    <w:rsid w:val="00FA311D"/>
    <w:rsid w:val="00FB3B5C"/>
    <w:rsid w:val="00FE2A4D"/>
    <w:rsid w:val="00FE4E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8E6143"/>
  <w15:chartTrackingRefBased/>
  <w15:docId w15:val="{7CAC0592-945C-4879-AA07-AB446ABB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43B"/>
    <w:rPr>
      <w:rFonts w:eastAsiaTheme="majorEastAsia" w:cstheme="majorBidi"/>
      <w:color w:val="272727" w:themeColor="text1" w:themeTint="D8"/>
    </w:rPr>
  </w:style>
  <w:style w:type="paragraph" w:styleId="Title">
    <w:name w:val="Title"/>
    <w:basedOn w:val="Normal"/>
    <w:next w:val="Normal"/>
    <w:link w:val="TitleChar"/>
    <w:uiPriority w:val="10"/>
    <w:qFormat/>
    <w:rsid w:val="00B40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43B"/>
    <w:pPr>
      <w:spacing w:before="160"/>
      <w:jc w:val="center"/>
    </w:pPr>
    <w:rPr>
      <w:i/>
      <w:iCs/>
      <w:color w:val="404040" w:themeColor="text1" w:themeTint="BF"/>
    </w:rPr>
  </w:style>
  <w:style w:type="character" w:customStyle="1" w:styleId="QuoteChar">
    <w:name w:val="Quote Char"/>
    <w:basedOn w:val="DefaultParagraphFont"/>
    <w:link w:val="Quote"/>
    <w:uiPriority w:val="29"/>
    <w:rsid w:val="00B4043B"/>
    <w:rPr>
      <w:i/>
      <w:iCs/>
      <w:color w:val="404040" w:themeColor="text1" w:themeTint="BF"/>
    </w:rPr>
  </w:style>
  <w:style w:type="paragraph" w:styleId="ListParagraph">
    <w:name w:val="List Paragraph"/>
    <w:basedOn w:val="Normal"/>
    <w:uiPriority w:val="34"/>
    <w:qFormat/>
    <w:rsid w:val="00B4043B"/>
    <w:pPr>
      <w:ind w:left="720"/>
      <w:contextualSpacing/>
    </w:pPr>
  </w:style>
  <w:style w:type="character" w:styleId="IntenseEmphasis">
    <w:name w:val="Intense Emphasis"/>
    <w:basedOn w:val="DefaultParagraphFont"/>
    <w:uiPriority w:val="21"/>
    <w:qFormat/>
    <w:rsid w:val="00B4043B"/>
    <w:rPr>
      <w:i/>
      <w:iCs/>
      <w:color w:val="0F4761" w:themeColor="accent1" w:themeShade="BF"/>
    </w:rPr>
  </w:style>
  <w:style w:type="paragraph" w:styleId="IntenseQuote">
    <w:name w:val="Intense Quote"/>
    <w:basedOn w:val="Normal"/>
    <w:next w:val="Normal"/>
    <w:link w:val="IntenseQuoteChar"/>
    <w:uiPriority w:val="30"/>
    <w:qFormat/>
    <w:rsid w:val="00B40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43B"/>
    <w:rPr>
      <w:i/>
      <w:iCs/>
      <w:color w:val="0F4761" w:themeColor="accent1" w:themeShade="BF"/>
    </w:rPr>
  </w:style>
  <w:style w:type="character" w:styleId="IntenseReference">
    <w:name w:val="Intense Reference"/>
    <w:basedOn w:val="DefaultParagraphFont"/>
    <w:uiPriority w:val="32"/>
    <w:qFormat/>
    <w:rsid w:val="00B4043B"/>
    <w:rPr>
      <w:b/>
      <w:bCs/>
      <w:smallCaps/>
      <w:color w:val="0F4761" w:themeColor="accent1" w:themeShade="BF"/>
      <w:spacing w:val="5"/>
    </w:rPr>
  </w:style>
  <w:style w:type="paragraph" w:styleId="Header">
    <w:name w:val="header"/>
    <w:basedOn w:val="Normal"/>
    <w:link w:val="HeaderChar"/>
    <w:uiPriority w:val="99"/>
    <w:unhideWhenUsed/>
    <w:rsid w:val="00B404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43B"/>
  </w:style>
  <w:style w:type="paragraph" w:styleId="Footer">
    <w:name w:val="footer"/>
    <w:basedOn w:val="Normal"/>
    <w:link w:val="FooterChar"/>
    <w:uiPriority w:val="99"/>
    <w:unhideWhenUsed/>
    <w:rsid w:val="00B404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43B"/>
  </w:style>
  <w:style w:type="character" w:styleId="Hyperlink">
    <w:name w:val="Hyperlink"/>
    <w:basedOn w:val="DefaultParagraphFont"/>
    <w:uiPriority w:val="99"/>
    <w:unhideWhenUsed/>
    <w:rsid w:val="00B4043B"/>
    <w:rPr>
      <w:color w:val="467886" w:themeColor="hyperlink"/>
      <w:u w:val="single"/>
    </w:rPr>
  </w:style>
  <w:style w:type="character" w:styleId="UnresolvedMention">
    <w:name w:val="Unresolved Mention"/>
    <w:basedOn w:val="DefaultParagraphFont"/>
    <w:uiPriority w:val="99"/>
    <w:semiHidden/>
    <w:unhideWhenUsed/>
    <w:rsid w:val="00B4043B"/>
    <w:rPr>
      <w:color w:val="605E5C"/>
      <w:shd w:val="clear" w:color="auto" w:fill="E1DFDD"/>
    </w:rPr>
  </w:style>
  <w:style w:type="table" w:styleId="TableGrid">
    <w:name w:val="Table Grid"/>
    <w:basedOn w:val="TableNormal"/>
    <w:uiPriority w:val="39"/>
    <w:rsid w:val="00922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36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sl-SI"/>
      <w14:ligatures w14:val="none"/>
    </w:rPr>
  </w:style>
  <w:style w:type="character" w:customStyle="1" w:styleId="HTMLPreformattedChar">
    <w:name w:val="HTML Preformatted Char"/>
    <w:basedOn w:val="DefaultParagraphFont"/>
    <w:link w:val="HTMLPreformatted"/>
    <w:uiPriority w:val="99"/>
    <w:semiHidden/>
    <w:rsid w:val="00336B89"/>
    <w:rPr>
      <w:rFonts w:ascii="Courier New" w:eastAsia="Times New Roman" w:hAnsi="Courier New" w:cs="Courier New"/>
      <w:kern w:val="0"/>
      <w:sz w:val="20"/>
      <w:szCs w:val="20"/>
      <w:lang w:eastAsia="sl-SI"/>
      <w14:ligatures w14:val="none"/>
    </w:rPr>
  </w:style>
  <w:style w:type="character" w:customStyle="1" w:styleId="word">
    <w:name w:val="word"/>
    <w:basedOn w:val="DefaultParagraphFont"/>
    <w:rsid w:val="00336B89"/>
  </w:style>
  <w:style w:type="character" w:customStyle="1" w:styleId="space">
    <w:name w:val="space"/>
    <w:basedOn w:val="DefaultParagraphFont"/>
    <w:rsid w:val="00336B89"/>
  </w:style>
  <w:style w:type="character" w:styleId="Strong">
    <w:name w:val="Strong"/>
    <w:basedOn w:val="DefaultParagraphFont"/>
    <w:uiPriority w:val="22"/>
    <w:qFormat/>
    <w:rsid w:val="00710ADC"/>
    <w:rPr>
      <w:b/>
      <w:bCs/>
    </w:rPr>
  </w:style>
  <w:style w:type="character" w:styleId="Emphasis">
    <w:name w:val="Emphasis"/>
    <w:basedOn w:val="DefaultParagraphFont"/>
    <w:uiPriority w:val="20"/>
    <w:qFormat/>
    <w:rsid w:val="0078504E"/>
    <w:rPr>
      <w:i/>
      <w:iCs/>
    </w:rPr>
  </w:style>
  <w:style w:type="character" w:customStyle="1" w:styleId="normaltextrun">
    <w:name w:val="normaltextrun"/>
    <w:basedOn w:val="DefaultParagraphFont"/>
    <w:rsid w:val="00B22B11"/>
  </w:style>
  <w:style w:type="character" w:customStyle="1" w:styleId="eop">
    <w:name w:val="eop"/>
    <w:basedOn w:val="DefaultParagraphFont"/>
    <w:rsid w:val="00B2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8543">
      <w:bodyDiv w:val="1"/>
      <w:marLeft w:val="0"/>
      <w:marRight w:val="0"/>
      <w:marTop w:val="0"/>
      <w:marBottom w:val="0"/>
      <w:divBdr>
        <w:top w:val="none" w:sz="0" w:space="0" w:color="auto"/>
        <w:left w:val="none" w:sz="0" w:space="0" w:color="auto"/>
        <w:bottom w:val="none" w:sz="0" w:space="0" w:color="auto"/>
        <w:right w:val="none" w:sz="0" w:space="0" w:color="auto"/>
      </w:divBdr>
      <w:divsChild>
        <w:div w:id="97413995">
          <w:marLeft w:val="0"/>
          <w:marRight w:val="0"/>
          <w:marTop w:val="0"/>
          <w:marBottom w:val="0"/>
          <w:divBdr>
            <w:top w:val="none" w:sz="0" w:space="0" w:color="auto"/>
            <w:left w:val="none" w:sz="0" w:space="0" w:color="auto"/>
            <w:bottom w:val="none" w:sz="0" w:space="0" w:color="auto"/>
            <w:right w:val="none" w:sz="0" w:space="0" w:color="auto"/>
          </w:divBdr>
        </w:div>
      </w:divsChild>
    </w:div>
    <w:div w:id="201409995">
      <w:bodyDiv w:val="1"/>
      <w:marLeft w:val="0"/>
      <w:marRight w:val="0"/>
      <w:marTop w:val="0"/>
      <w:marBottom w:val="0"/>
      <w:divBdr>
        <w:top w:val="none" w:sz="0" w:space="0" w:color="auto"/>
        <w:left w:val="none" w:sz="0" w:space="0" w:color="auto"/>
        <w:bottom w:val="none" w:sz="0" w:space="0" w:color="auto"/>
        <w:right w:val="none" w:sz="0" w:space="0" w:color="auto"/>
      </w:divBdr>
    </w:div>
    <w:div w:id="263147979">
      <w:bodyDiv w:val="1"/>
      <w:marLeft w:val="0"/>
      <w:marRight w:val="0"/>
      <w:marTop w:val="0"/>
      <w:marBottom w:val="0"/>
      <w:divBdr>
        <w:top w:val="none" w:sz="0" w:space="0" w:color="auto"/>
        <w:left w:val="none" w:sz="0" w:space="0" w:color="auto"/>
        <w:bottom w:val="none" w:sz="0" w:space="0" w:color="auto"/>
        <w:right w:val="none" w:sz="0" w:space="0" w:color="auto"/>
      </w:divBdr>
    </w:div>
    <w:div w:id="328171091">
      <w:bodyDiv w:val="1"/>
      <w:marLeft w:val="0"/>
      <w:marRight w:val="0"/>
      <w:marTop w:val="0"/>
      <w:marBottom w:val="0"/>
      <w:divBdr>
        <w:top w:val="none" w:sz="0" w:space="0" w:color="auto"/>
        <w:left w:val="none" w:sz="0" w:space="0" w:color="auto"/>
        <w:bottom w:val="none" w:sz="0" w:space="0" w:color="auto"/>
        <w:right w:val="none" w:sz="0" w:space="0" w:color="auto"/>
      </w:divBdr>
    </w:div>
    <w:div w:id="341591223">
      <w:bodyDiv w:val="1"/>
      <w:marLeft w:val="0"/>
      <w:marRight w:val="0"/>
      <w:marTop w:val="0"/>
      <w:marBottom w:val="0"/>
      <w:divBdr>
        <w:top w:val="none" w:sz="0" w:space="0" w:color="auto"/>
        <w:left w:val="none" w:sz="0" w:space="0" w:color="auto"/>
        <w:bottom w:val="none" w:sz="0" w:space="0" w:color="auto"/>
        <w:right w:val="none" w:sz="0" w:space="0" w:color="auto"/>
      </w:divBdr>
      <w:divsChild>
        <w:div w:id="918563937">
          <w:marLeft w:val="0"/>
          <w:marRight w:val="0"/>
          <w:marTop w:val="0"/>
          <w:marBottom w:val="0"/>
          <w:divBdr>
            <w:top w:val="none" w:sz="0" w:space="0" w:color="auto"/>
            <w:left w:val="none" w:sz="0" w:space="0" w:color="auto"/>
            <w:bottom w:val="none" w:sz="0" w:space="0" w:color="auto"/>
            <w:right w:val="none" w:sz="0" w:space="0" w:color="auto"/>
          </w:divBdr>
        </w:div>
      </w:divsChild>
    </w:div>
    <w:div w:id="389501595">
      <w:bodyDiv w:val="1"/>
      <w:marLeft w:val="0"/>
      <w:marRight w:val="0"/>
      <w:marTop w:val="0"/>
      <w:marBottom w:val="0"/>
      <w:divBdr>
        <w:top w:val="none" w:sz="0" w:space="0" w:color="auto"/>
        <w:left w:val="none" w:sz="0" w:space="0" w:color="auto"/>
        <w:bottom w:val="none" w:sz="0" w:space="0" w:color="auto"/>
        <w:right w:val="none" w:sz="0" w:space="0" w:color="auto"/>
      </w:divBdr>
    </w:div>
    <w:div w:id="525948132">
      <w:bodyDiv w:val="1"/>
      <w:marLeft w:val="0"/>
      <w:marRight w:val="0"/>
      <w:marTop w:val="0"/>
      <w:marBottom w:val="0"/>
      <w:divBdr>
        <w:top w:val="none" w:sz="0" w:space="0" w:color="auto"/>
        <w:left w:val="none" w:sz="0" w:space="0" w:color="auto"/>
        <w:bottom w:val="none" w:sz="0" w:space="0" w:color="auto"/>
        <w:right w:val="none" w:sz="0" w:space="0" w:color="auto"/>
      </w:divBdr>
    </w:div>
    <w:div w:id="899680775">
      <w:bodyDiv w:val="1"/>
      <w:marLeft w:val="0"/>
      <w:marRight w:val="0"/>
      <w:marTop w:val="0"/>
      <w:marBottom w:val="0"/>
      <w:divBdr>
        <w:top w:val="none" w:sz="0" w:space="0" w:color="auto"/>
        <w:left w:val="none" w:sz="0" w:space="0" w:color="auto"/>
        <w:bottom w:val="none" w:sz="0" w:space="0" w:color="auto"/>
        <w:right w:val="none" w:sz="0" w:space="0" w:color="auto"/>
      </w:divBdr>
    </w:div>
    <w:div w:id="1216355775">
      <w:bodyDiv w:val="1"/>
      <w:marLeft w:val="0"/>
      <w:marRight w:val="0"/>
      <w:marTop w:val="0"/>
      <w:marBottom w:val="0"/>
      <w:divBdr>
        <w:top w:val="none" w:sz="0" w:space="0" w:color="auto"/>
        <w:left w:val="none" w:sz="0" w:space="0" w:color="auto"/>
        <w:bottom w:val="none" w:sz="0" w:space="0" w:color="auto"/>
        <w:right w:val="none" w:sz="0" w:space="0" w:color="auto"/>
      </w:divBdr>
    </w:div>
    <w:div w:id="1262688520">
      <w:bodyDiv w:val="1"/>
      <w:marLeft w:val="0"/>
      <w:marRight w:val="0"/>
      <w:marTop w:val="0"/>
      <w:marBottom w:val="0"/>
      <w:divBdr>
        <w:top w:val="none" w:sz="0" w:space="0" w:color="auto"/>
        <w:left w:val="none" w:sz="0" w:space="0" w:color="auto"/>
        <w:bottom w:val="none" w:sz="0" w:space="0" w:color="auto"/>
        <w:right w:val="none" w:sz="0" w:space="0" w:color="auto"/>
      </w:divBdr>
      <w:divsChild>
        <w:div w:id="7023630">
          <w:marLeft w:val="0"/>
          <w:marRight w:val="0"/>
          <w:marTop w:val="0"/>
          <w:marBottom w:val="0"/>
          <w:divBdr>
            <w:top w:val="none" w:sz="0" w:space="0" w:color="auto"/>
            <w:left w:val="none" w:sz="0" w:space="0" w:color="auto"/>
            <w:bottom w:val="none" w:sz="0" w:space="0" w:color="auto"/>
            <w:right w:val="none" w:sz="0" w:space="0" w:color="auto"/>
          </w:divBdr>
          <w:divsChild>
            <w:div w:id="1459182822">
              <w:marLeft w:val="0"/>
              <w:marRight w:val="0"/>
              <w:marTop w:val="0"/>
              <w:marBottom w:val="0"/>
              <w:divBdr>
                <w:top w:val="none" w:sz="0" w:space="0" w:color="auto"/>
                <w:left w:val="none" w:sz="0" w:space="0" w:color="auto"/>
                <w:bottom w:val="none" w:sz="0" w:space="0" w:color="auto"/>
                <w:right w:val="none" w:sz="0" w:space="0" w:color="auto"/>
              </w:divBdr>
            </w:div>
          </w:divsChild>
        </w:div>
        <w:div w:id="74593628">
          <w:marLeft w:val="0"/>
          <w:marRight w:val="0"/>
          <w:marTop w:val="0"/>
          <w:marBottom w:val="0"/>
          <w:divBdr>
            <w:top w:val="none" w:sz="0" w:space="0" w:color="auto"/>
            <w:left w:val="none" w:sz="0" w:space="0" w:color="auto"/>
            <w:bottom w:val="none" w:sz="0" w:space="0" w:color="auto"/>
            <w:right w:val="none" w:sz="0" w:space="0" w:color="auto"/>
          </w:divBdr>
          <w:divsChild>
            <w:div w:id="65567246">
              <w:marLeft w:val="0"/>
              <w:marRight w:val="0"/>
              <w:marTop w:val="0"/>
              <w:marBottom w:val="0"/>
              <w:divBdr>
                <w:top w:val="none" w:sz="0" w:space="0" w:color="auto"/>
                <w:left w:val="none" w:sz="0" w:space="0" w:color="auto"/>
                <w:bottom w:val="none" w:sz="0" w:space="0" w:color="auto"/>
                <w:right w:val="none" w:sz="0" w:space="0" w:color="auto"/>
              </w:divBdr>
            </w:div>
          </w:divsChild>
        </w:div>
        <w:div w:id="130641333">
          <w:marLeft w:val="0"/>
          <w:marRight w:val="0"/>
          <w:marTop w:val="0"/>
          <w:marBottom w:val="0"/>
          <w:divBdr>
            <w:top w:val="none" w:sz="0" w:space="0" w:color="auto"/>
            <w:left w:val="none" w:sz="0" w:space="0" w:color="auto"/>
            <w:bottom w:val="none" w:sz="0" w:space="0" w:color="auto"/>
            <w:right w:val="none" w:sz="0" w:space="0" w:color="auto"/>
          </w:divBdr>
          <w:divsChild>
            <w:div w:id="1882941758">
              <w:marLeft w:val="0"/>
              <w:marRight w:val="0"/>
              <w:marTop w:val="0"/>
              <w:marBottom w:val="0"/>
              <w:divBdr>
                <w:top w:val="none" w:sz="0" w:space="0" w:color="auto"/>
                <w:left w:val="none" w:sz="0" w:space="0" w:color="auto"/>
                <w:bottom w:val="none" w:sz="0" w:space="0" w:color="auto"/>
                <w:right w:val="none" w:sz="0" w:space="0" w:color="auto"/>
              </w:divBdr>
            </w:div>
          </w:divsChild>
        </w:div>
        <w:div w:id="302079943">
          <w:marLeft w:val="0"/>
          <w:marRight w:val="0"/>
          <w:marTop w:val="0"/>
          <w:marBottom w:val="0"/>
          <w:divBdr>
            <w:top w:val="none" w:sz="0" w:space="0" w:color="auto"/>
            <w:left w:val="none" w:sz="0" w:space="0" w:color="auto"/>
            <w:bottom w:val="none" w:sz="0" w:space="0" w:color="auto"/>
            <w:right w:val="none" w:sz="0" w:space="0" w:color="auto"/>
          </w:divBdr>
          <w:divsChild>
            <w:div w:id="1581017319">
              <w:marLeft w:val="0"/>
              <w:marRight w:val="0"/>
              <w:marTop w:val="0"/>
              <w:marBottom w:val="0"/>
              <w:divBdr>
                <w:top w:val="none" w:sz="0" w:space="0" w:color="auto"/>
                <w:left w:val="none" w:sz="0" w:space="0" w:color="auto"/>
                <w:bottom w:val="none" w:sz="0" w:space="0" w:color="auto"/>
                <w:right w:val="none" w:sz="0" w:space="0" w:color="auto"/>
              </w:divBdr>
            </w:div>
          </w:divsChild>
        </w:div>
        <w:div w:id="419134145">
          <w:marLeft w:val="0"/>
          <w:marRight w:val="0"/>
          <w:marTop w:val="0"/>
          <w:marBottom w:val="0"/>
          <w:divBdr>
            <w:top w:val="none" w:sz="0" w:space="0" w:color="auto"/>
            <w:left w:val="none" w:sz="0" w:space="0" w:color="auto"/>
            <w:bottom w:val="none" w:sz="0" w:space="0" w:color="auto"/>
            <w:right w:val="none" w:sz="0" w:space="0" w:color="auto"/>
          </w:divBdr>
          <w:divsChild>
            <w:div w:id="1222714635">
              <w:marLeft w:val="0"/>
              <w:marRight w:val="0"/>
              <w:marTop w:val="0"/>
              <w:marBottom w:val="0"/>
              <w:divBdr>
                <w:top w:val="none" w:sz="0" w:space="0" w:color="auto"/>
                <w:left w:val="none" w:sz="0" w:space="0" w:color="auto"/>
                <w:bottom w:val="none" w:sz="0" w:space="0" w:color="auto"/>
                <w:right w:val="none" w:sz="0" w:space="0" w:color="auto"/>
              </w:divBdr>
            </w:div>
          </w:divsChild>
        </w:div>
        <w:div w:id="447431462">
          <w:marLeft w:val="0"/>
          <w:marRight w:val="0"/>
          <w:marTop w:val="0"/>
          <w:marBottom w:val="0"/>
          <w:divBdr>
            <w:top w:val="none" w:sz="0" w:space="0" w:color="auto"/>
            <w:left w:val="none" w:sz="0" w:space="0" w:color="auto"/>
            <w:bottom w:val="none" w:sz="0" w:space="0" w:color="auto"/>
            <w:right w:val="none" w:sz="0" w:space="0" w:color="auto"/>
          </w:divBdr>
          <w:divsChild>
            <w:div w:id="1450079554">
              <w:marLeft w:val="0"/>
              <w:marRight w:val="0"/>
              <w:marTop w:val="0"/>
              <w:marBottom w:val="0"/>
              <w:divBdr>
                <w:top w:val="none" w:sz="0" w:space="0" w:color="auto"/>
                <w:left w:val="none" w:sz="0" w:space="0" w:color="auto"/>
                <w:bottom w:val="none" w:sz="0" w:space="0" w:color="auto"/>
                <w:right w:val="none" w:sz="0" w:space="0" w:color="auto"/>
              </w:divBdr>
            </w:div>
          </w:divsChild>
        </w:div>
        <w:div w:id="583077427">
          <w:marLeft w:val="0"/>
          <w:marRight w:val="0"/>
          <w:marTop w:val="0"/>
          <w:marBottom w:val="0"/>
          <w:divBdr>
            <w:top w:val="none" w:sz="0" w:space="0" w:color="auto"/>
            <w:left w:val="none" w:sz="0" w:space="0" w:color="auto"/>
            <w:bottom w:val="none" w:sz="0" w:space="0" w:color="auto"/>
            <w:right w:val="none" w:sz="0" w:space="0" w:color="auto"/>
          </w:divBdr>
          <w:divsChild>
            <w:div w:id="737362683">
              <w:marLeft w:val="0"/>
              <w:marRight w:val="0"/>
              <w:marTop w:val="0"/>
              <w:marBottom w:val="0"/>
              <w:divBdr>
                <w:top w:val="none" w:sz="0" w:space="0" w:color="auto"/>
                <w:left w:val="none" w:sz="0" w:space="0" w:color="auto"/>
                <w:bottom w:val="none" w:sz="0" w:space="0" w:color="auto"/>
                <w:right w:val="none" w:sz="0" w:space="0" w:color="auto"/>
              </w:divBdr>
            </w:div>
          </w:divsChild>
        </w:div>
        <w:div w:id="676424243">
          <w:marLeft w:val="0"/>
          <w:marRight w:val="0"/>
          <w:marTop w:val="0"/>
          <w:marBottom w:val="0"/>
          <w:divBdr>
            <w:top w:val="none" w:sz="0" w:space="0" w:color="auto"/>
            <w:left w:val="none" w:sz="0" w:space="0" w:color="auto"/>
            <w:bottom w:val="none" w:sz="0" w:space="0" w:color="auto"/>
            <w:right w:val="none" w:sz="0" w:space="0" w:color="auto"/>
          </w:divBdr>
          <w:divsChild>
            <w:div w:id="1956212254">
              <w:marLeft w:val="0"/>
              <w:marRight w:val="0"/>
              <w:marTop w:val="0"/>
              <w:marBottom w:val="0"/>
              <w:divBdr>
                <w:top w:val="none" w:sz="0" w:space="0" w:color="auto"/>
                <w:left w:val="none" w:sz="0" w:space="0" w:color="auto"/>
                <w:bottom w:val="none" w:sz="0" w:space="0" w:color="auto"/>
                <w:right w:val="none" w:sz="0" w:space="0" w:color="auto"/>
              </w:divBdr>
            </w:div>
          </w:divsChild>
        </w:div>
        <w:div w:id="679813592">
          <w:marLeft w:val="0"/>
          <w:marRight w:val="0"/>
          <w:marTop w:val="0"/>
          <w:marBottom w:val="0"/>
          <w:divBdr>
            <w:top w:val="none" w:sz="0" w:space="0" w:color="auto"/>
            <w:left w:val="none" w:sz="0" w:space="0" w:color="auto"/>
            <w:bottom w:val="none" w:sz="0" w:space="0" w:color="auto"/>
            <w:right w:val="none" w:sz="0" w:space="0" w:color="auto"/>
          </w:divBdr>
          <w:divsChild>
            <w:div w:id="325675560">
              <w:marLeft w:val="0"/>
              <w:marRight w:val="0"/>
              <w:marTop w:val="0"/>
              <w:marBottom w:val="0"/>
              <w:divBdr>
                <w:top w:val="none" w:sz="0" w:space="0" w:color="auto"/>
                <w:left w:val="none" w:sz="0" w:space="0" w:color="auto"/>
                <w:bottom w:val="none" w:sz="0" w:space="0" w:color="auto"/>
                <w:right w:val="none" w:sz="0" w:space="0" w:color="auto"/>
              </w:divBdr>
            </w:div>
          </w:divsChild>
        </w:div>
        <w:div w:id="783115678">
          <w:marLeft w:val="0"/>
          <w:marRight w:val="0"/>
          <w:marTop w:val="0"/>
          <w:marBottom w:val="0"/>
          <w:divBdr>
            <w:top w:val="none" w:sz="0" w:space="0" w:color="auto"/>
            <w:left w:val="none" w:sz="0" w:space="0" w:color="auto"/>
            <w:bottom w:val="none" w:sz="0" w:space="0" w:color="auto"/>
            <w:right w:val="none" w:sz="0" w:space="0" w:color="auto"/>
          </w:divBdr>
          <w:divsChild>
            <w:div w:id="1076438407">
              <w:marLeft w:val="0"/>
              <w:marRight w:val="0"/>
              <w:marTop w:val="0"/>
              <w:marBottom w:val="0"/>
              <w:divBdr>
                <w:top w:val="none" w:sz="0" w:space="0" w:color="auto"/>
                <w:left w:val="none" w:sz="0" w:space="0" w:color="auto"/>
                <w:bottom w:val="none" w:sz="0" w:space="0" w:color="auto"/>
                <w:right w:val="none" w:sz="0" w:space="0" w:color="auto"/>
              </w:divBdr>
            </w:div>
          </w:divsChild>
        </w:div>
        <w:div w:id="807623100">
          <w:marLeft w:val="0"/>
          <w:marRight w:val="0"/>
          <w:marTop w:val="0"/>
          <w:marBottom w:val="0"/>
          <w:divBdr>
            <w:top w:val="none" w:sz="0" w:space="0" w:color="auto"/>
            <w:left w:val="none" w:sz="0" w:space="0" w:color="auto"/>
            <w:bottom w:val="none" w:sz="0" w:space="0" w:color="auto"/>
            <w:right w:val="none" w:sz="0" w:space="0" w:color="auto"/>
          </w:divBdr>
          <w:divsChild>
            <w:div w:id="1487935567">
              <w:marLeft w:val="0"/>
              <w:marRight w:val="0"/>
              <w:marTop w:val="0"/>
              <w:marBottom w:val="0"/>
              <w:divBdr>
                <w:top w:val="none" w:sz="0" w:space="0" w:color="auto"/>
                <w:left w:val="none" w:sz="0" w:space="0" w:color="auto"/>
                <w:bottom w:val="none" w:sz="0" w:space="0" w:color="auto"/>
                <w:right w:val="none" w:sz="0" w:space="0" w:color="auto"/>
              </w:divBdr>
            </w:div>
          </w:divsChild>
        </w:div>
        <w:div w:id="810294244">
          <w:marLeft w:val="0"/>
          <w:marRight w:val="0"/>
          <w:marTop w:val="0"/>
          <w:marBottom w:val="0"/>
          <w:divBdr>
            <w:top w:val="none" w:sz="0" w:space="0" w:color="auto"/>
            <w:left w:val="none" w:sz="0" w:space="0" w:color="auto"/>
            <w:bottom w:val="none" w:sz="0" w:space="0" w:color="auto"/>
            <w:right w:val="none" w:sz="0" w:space="0" w:color="auto"/>
          </w:divBdr>
          <w:divsChild>
            <w:div w:id="602304541">
              <w:marLeft w:val="0"/>
              <w:marRight w:val="0"/>
              <w:marTop w:val="0"/>
              <w:marBottom w:val="0"/>
              <w:divBdr>
                <w:top w:val="none" w:sz="0" w:space="0" w:color="auto"/>
                <w:left w:val="none" w:sz="0" w:space="0" w:color="auto"/>
                <w:bottom w:val="none" w:sz="0" w:space="0" w:color="auto"/>
                <w:right w:val="none" w:sz="0" w:space="0" w:color="auto"/>
              </w:divBdr>
            </w:div>
          </w:divsChild>
        </w:div>
        <w:div w:id="836699291">
          <w:marLeft w:val="0"/>
          <w:marRight w:val="0"/>
          <w:marTop w:val="0"/>
          <w:marBottom w:val="0"/>
          <w:divBdr>
            <w:top w:val="none" w:sz="0" w:space="0" w:color="auto"/>
            <w:left w:val="none" w:sz="0" w:space="0" w:color="auto"/>
            <w:bottom w:val="none" w:sz="0" w:space="0" w:color="auto"/>
            <w:right w:val="none" w:sz="0" w:space="0" w:color="auto"/>
          </w:divBdr>
          <w:divsChild>
            <w:div w:id="1492525296">
              <w:marLeft w:val="0"/>
              <w:marRight w:val="0"/>
              <w:marTop w:val="0"/>
              <w:marBottom w:val="0"/>
              <w:divBdr>
                <w:top w:val="none" w:sz="0" w:space="0" w:color="auto"/>
                <w:left w:val="none" w:sz="0" w:space="0" w:color="auto"/>
                <w:bottom w:val="none" w:sz="0" w:space="0" w:color="auto"/>
                <w:right w:val="none" w:sz="0" w:space="0" w:color="auto"/>
              </w:divBdr>
            </w:div>
          </w:divsChild>
        </w:div>
        <w:div w:id="920455602">
          <w:marLeft w:val="0"/>
          <w:marRight w:val="0"/>
          <w:marTop w:val="0"/>
          <w:marBottom w:val="0"/>
          <w:divBdr>
            <w:top w:val="none" w:sz="0" w:space="0" w:color="auto"/>
            <w:left w:val="none" w:sz="0" w:space="0" w:color="auto"/>
            <w:bottom w:val="none" w:sz="0" w:space="0" w:color="auto"/>
            <w:right w:val="none" w:sz="0" w:space="0" w:color="auto"/>
          </w:divBdr>
          <w:divsChild>
            <w:div w:id="354238403">
              <w:marLeft w:val="0"/>
              <w:marRight w:val="0"/>
              <w:marTop w:val="0"/>
              <w:marBottom w:val="0"/>
              <w:divBdr>
                <w:top w:val="none" w:sz="0" w:space="0" w:color="auto"/>
                <w:left w:val="none" w:sz="0" w:space="0" w:color="auto"/>
                <w:bottom w:val="none" w:sz="0" w:space="0" w:color="auto"/>
                <w:right w:val="none" w:sz="0" w:space="0" w:color="auto"/>
              </w:divBdr>
            </w:div>
          </w:divsChild>
        </w:div>
        <w:div w:id="945189936">
          <w:marLeft w:val="0"/>
          <w:marRight w:val="0"/>
          <w:marTop w:val="0"/>
          <w:marBottom w:val="0"/>
          <w:divBdr>
            <w:top w:val="none" w:sz="0" w:space="0" w:color="auto"/>
            <w:left w:val="none" w:sz="0" w:space="0" w:color="auto"/>
            <w:bottom w:val="none" w:sz="0" w:space="0" w:color="auto"/>
            <w:right w:val="none" w:sz="0" w:space="0" w:color="auto"/>
          </w:divBdr>
          <w:divsChild>
            <w:div w:id="372119041">
              <w:marLeft w:val="0"/>
              <w:marRight w:val="0"/>
              <w:marTop w:val="0"/>
              <w:marBottom w:val="0"/>
              <w:divBdr>
                <w:top w:val="none" w:sz="0" w:space="0" w:color="auto"/>
                <w:left w:val="none" w:sz="0" w:space="0" w:color="auto"/>
                <w:bottom w:val="none" w:sz="0" w:space="0" w:color="auto"/>
                <w:right w:val="none" w:sz="0" w:space="0" w:color="auto"/>
              </w:divBdr>
            </w:div>
          </w:divsChild>
        </w:div>
        <w:div w:id="993222122">
          <w:marLeft w:val="0"/>
          <w:marRight w:val="0"/>
          <w:marTop w:val="0"/>
          <w:marBottom w:val="0"/>
          <w:divBdr>
            <w:top w:val="none" w:sz="0" w:space="0" w:color="auto"/>
            <w:left w:val="none" w:sz="0" w:space="0" w:color="auto"/>
            <w:bottom w:val="none" w:sz="0" w:space="0" w:color="auto"/>
            <w:right w:val="none" w:sz="0" w:space="0" w:color="auto"/>
          </w:divBdr>
          <w:divsChild>
            <w:div w:id="1888684945">
              <w:marLeft w:val="0"/>
              <w:marRight w:val="0"/>
              <w:marTop w:val="0"/>
              <w:marBottom w:val="0"/>
              <w:divBdr>
                <w:top w:val="none" w:sz="0" w:space="0" w:color="auto"/>
                <w:left w:val="none" w:sz="0" w:space="0" w:color="auto"/>
                <w:bottom w:val="none" w:sz="0" w:space="0" w:color="auto"/>
                <w:right w:val="none" w:sz="0" w:space="0" w:color="auto"/>
              </w:divBdr>
            </w:div>
          </w:divsChild>
        </w:div>
        <w:div w:id="1053577150">
          <w:marLeft w:val="0"/>
          <w:marRight w:val="0"/>
          <w:marTop w:val="0"/>
          <w:marBottom w:val="0"/>
          <w:divBdr>
            <w:top w:val="none" w:sz="0" w:space="0" w:color="auto"/>
            <w:left w:val="none" w:sz="0" w:space="0" w:color="auto"/>
            <w:bottom w:val="none" w:sz="0" w:space="0" w:color="auto"/>
            <w:right w:val="none" w:sz="0" w:space="0" w:color="auto"/>
          </w:divBdr>
          <w:divsChild>
            <w:div w:id="2061856083">
              <w:marLeft w:val="0"/>
              <w:marRight w:val="0"/>
              <w:marTop w:val="0"/>
              <w:marBottom w:val="0"/>
              <w:divBdr>
                <w:top w:val="none" w:sz="0" w:space="0" w:color="auto"/>
                <w:left w:val="none" w:sz="0" w:space="0" w:color="auto"/>
                <w:bottom w:val="none" w:sz="0" w:space="0" w:color="auto"/>
                <w:right w:val="none" w:sz="0" w:space="0" w:color="auto"/>
              </w:divBdr>
            </w:div>
          </w:divsChild>
        </w:div>
        <w:div w:id="1119300373">
          <w:marLeft w:val="0"/>
          <w:marRight w:val="0"/>
          <w:marTop w:val="0"/>
          <w:marBottom w:val="0"/>
          <w:divBdr>
            <w:top w:val="none" w:sz="0" w:space="0" w:color="auto"/>
            <w:left w:val="none" w:sz="0" w:space="0" w:color="auto"/>
            <w:bottom w:val="none" w:sz="0" w:space="0" w:color="auto"/>
            <w:right w:val="none" w:sz="0" w:space="0" w:color="auto"/>
          </w:divBdr>
          <w:divsChild>
            <w:div w:id="210651877">
              <w:marLeft w:val="0"/>
              <w:marRight w:val="0"/>
              <w:marTop w:val="0"/>
              <w:marBottom w:val="0"/>
              <w:divBdr>
                <w:top w:val="none" w:sz="0" w:space="0" w:color="auto"/>
                <w:left w:val="none" w:sz="0" w:space="0" w:color="auto"/>
                <w:bottom w:val="none" w:sz="0" w:space="0" w:color="auto"/>
                <w:right w:val="none" w:sz="0" w:space="0" w:color="auto"/>
              </w:divBdr>
            </w:div>
          </w:divsChild>
        </w:div>
        <w:div w:id="1217428945">
          <w:marLeft w:val="0"/>
          <w:marRight w:val="0"/>
          <w:marTop w:val="0"/>
          <w:marBottom w:val="0"/>
          <w:divBdr>
            <w:top w:val="none" w:sz="0" w:space="0" w:color="auto"/>
            <w:left w:val="none" w:sz="0" w:space="0" w:color="auto"/>
            <w:bottom w:val="none" w:sz="0" w:space="0" w:color="auto"/>
            <w:right w:val="none" w:sz="0" w:space="0" w:color="auto"/>
          </w:divBdr>
          <w:divsChild>
            <w:div w:id="231081236">
              <w:marLeft w:val="0"/>
              <w:marRight w:val="0"/>
              <w:marTop w:val="0"/>
              <w:marBottom w:val="0"/>
              <w:divBdr>
                <w:top w:val="none" w:sz="0" w:space="0" w:color="auto"/>
                <w:left w:val="none" w:sz="0" w:space="0" w:color="auto"/>
                <w:bottom w:val="none" w:sz="0" w:space="0" w:color="auto"/>
                <w:right w:val="none" w:sz="0" w:space="0" w:color="auto"/>
              </w:divBdr>
            </w:div>
          </w:divsChild>
        </w:div>
        <w:div w:id="1229417522">
          <w:marLeft w:val="0"/>
          <w:marRight w:val="0"/>
          <w:marTop w:val="0"/>
          <w:marBottom w:val="0"/>
          <w:divBdr>
            <w:top w:val="none" w:sz="0" w:space="0" w:color="auto"/>
            <w:left w:val="none" w:sz="0" w:space="0" w:color="auto"/>
            <w:bottom w:val="none" w:sz="0" w:space="0" w:color="auto"/>
            <w:right w:val="none" w:sz="0" w:space="0" w:color="auto"/>
          </w:divBdr>
          <w:divsChild>
            <w:div w:id="411898386">
              <w:marLeft w:val="0"/>
              <w:marRight w:val="0"/>
              <w:marTop w:val="0"/>
              <w:marBottom w:val="0"/>
              <w:divBdr>
                <w:top w:val="none" w:sz="0" w:space="0" w:color="auto"/>
                <w:left w:val="none" w:sz="0" w:space="0" w:color="auto"/>
                <w:bottom w:val="none" w:sz="0" w:space="0" w:color="auto"/>
                <w:right w:val="none" w:sz="0" w:space="0" w:color="auto"/>
              </w:divBdr>
            </w:div>
          </w:divsChild>
        </w:div>
        <w:div w:id="1278415492">
          <w:marLeft w:val="0"/>
          <w:marRight w:val="0"/>
          <w:marTop w:val="0"/>
          <w:marBottom w:val="0"/>
          <w:divBdr>
            <w:top w:val="none" w:sz="0" w:space="0" w:color="auto"/>
            <w:left w:val="none" w:sz="0" w:space="0" w:color="auto"/>
            <w:bottom w:val="none" w:sz="0" w:space="0" w:color="auto"/>
            <w:right w:val="none" w:sz="0" w:space="0" w:color="auto"/>
          </w:divBdr>
          <w:divsChild>
            <w:div w:id="1827550010">
              <w:marLeft w:val="0"/>
              <w:marRight w:val="0"/>
              <w:marTop w:val="0"/>
              <w:marBottom w:val="0"/>
              <w:divBdr>
                <w:top w:val="none" w:sz="0" w:space="0" w:color="auto"/>
                <w:left w:val="none" w:sz="0" w:space="0" w:color="auto"/>
                <w:bottom w:val="none" w:sz="0" w:space="0" w:color="auto"/>
                <w:right w:val="none" w:sz="0" w:space="0" w:color="auto"/>
              </w:divBdr>
            </w:div>
          </w:divsChild>
        </w:div>
        <w:div w:id="1355694950">
          <w:marLeft w:val="0"/>
          <w:marRight w:val="0"/>
          <w:marTop w:val="0"/>
          <w:marBottom w:val="0"/>
          <w:divBdr>
            <w:top w:val="none" w:sz="0" w:space="0" w:color="auto"/>
            <w:left w:val="none" w:sz="0" w:space="0" w:color="auto"/>
            <w:bottom w:val="none" w:sz="0" w:space="0" w:color="auto"/>
            <w:right w:val="none" w:sz="0" w:space="0" w:color="auto"/>
          </w:divBdr>
          <w:divsChild>
            <w:div w:id="71051819">
              <w:marLeft w:val="0"/>
              <w:marRight w:val="0"/>
              <w:marTop w:val="0"/>
              <w:marBottom w:val="0"/>
              <w:divBdr>
                <w:top w:val="none" w:sz="0" w:space="0" w:color="auto"/>
                <w:left w:val="none" w:sz="0" w:space="0" w:color="auto"/>
                <w:bottom w:val="none" w:sz="0" w:space="0" w:color="auto"/>
                <w:right w:val="none" w:sz="0" w:space="0" w:color="auto"/>
              </w:divBdr>
            </w:div>
          </w:divsChild>
        </w:div>
        <w:div w:id="1472673445">
          <w:marLeft w:val="0"/>
          <w:marRight w:val="0"/>
          <w:marTop w:val="0"/>
          <w:marBottom w:val="0"/>
          <w:divBdr>
            <w:top w:val="none" w:sz="0" w:space="0" w:color="auto"/>
            <w:left w:val="none" w:sz="0" w:space="0" w:color="auto"/>
            <w:bottom w:val="none" w:sz="0" w:space="0" w:color="auto"/>
            <w:right w:val="none" w:sz="0" w:space="0" w:color="auto"/>
          </w:divBdr>
          <w:divsChild>
            <w:div w:id="1297643354">
              <w:marLeft w:val="0"/>
              <w:marRight w:val="0"/>
              <w:marTop w:val="0"/>
              <w:marBottom w:val="0"/>
              <w:divBdr>
                <w:top w:val="none" w:sz="0" w:space="0" w:color="auto"/>
                <w:left w:val="none" w:sz="0" w:space="0" w:color="auto"/>
                <w:bottom w:val="none" w:sz="0" w:space="0" w:color="auto"/>
                <w:right w:val="none" w:sz="0" w:space="0" w:color="auto"/>
              </w:divBdr>
            </w:div>
          </w:divsChild>
        </w:div>
        <w:div w:id="1476024695">
          <w:marLeft w:val="0"/>
          <w:marRight w:val="0"/>
          <w:marTop w:val="0"/>
          <w:marBottom w:val="0"/>
          <w:divBdr>
            <w:top w:val="none" w:sz="0" w:space="0" w:color="auto"/>
            <w:left w:val="none" w:sz="0" w:space="0" w:color="auto"/>
            <w:bottom w:val="none" w:sz="0" w:space="0" w:color="auto"/>
            <w:right w:val="none" w:sz="0" w:space="0" w:color="auto"/>
          </w:divBdr>
          <w:divsChild>
            <w:div w:id="887650094">
              <w:marLeft w:val="0"/>
              <w:marRight w:val="0"/>
              <w:marTop w:val="0"/>
              <w:marBottom w:val="0"/>
              <w:divBdr>
                <w:top w:val="none" w:sz="0" w:space="0" w:color="auto"/>
                <w:left w:val="none" w:sz="0" w:space="0" w:color="auto"/>
                <w:bottom w:val="none" w:sz="0" w:space="0" w:color="auto"/>
                <w:right w:val="none" w:sz="0" w:space="0" w:color="auto"/>
              </w:divBdr>
            </w:div>
          </w:divsChild>
        </w:div>
        <w:div w:id="1486706403">
          <w:marLeft w:val="0"/>
          <w:marRight w:val="0"/>
          <w:marTop w:val="0"/>
          <w:marBottom w:val="0"/>
          <w:divBdr>
            <w:top w:val="none" w:sz="0" w:space="0" w:color="auto"/>
            <w:left w:val="none" w:sz="0" w:space="0" w:color="auto"/>
            <w:bottom w:val="none" w:sz="0" w:space="0" w:color="auto"/>
            <w:right w:val="none" w:sz="0" w:space="0" w:color="auto"/>
          </w:divBdr>
          <w:divsChild>
            <w:div w:id="1691372832">
              <w:marLeft w:val="0"/>
              <w:marRight w:val="0"/>
              <w:marTop w:val="0"/>
              <w:marBottom w:val="0"/>
              <w:divBdr>
                <w:top w:val="none" w:sz="0" w:space="0" w:color="auto"/>
                <w:left w:val="none" w:sz="0" w:space="0" w:color="auto"/>
                <w:bottom w:val="none" w:sz="0" w:space="0" w:color="auto"/>
                <w:right w:val="none" w:sz="0" w:space="0" w:color="auto"/>
              </w:divBdr>
            </w:div>
          </w:divsChild>
        </w:div>
        <w:div w:id="1502543895">
          <w:marLeft w:val="0"/>
          <w:marRight w:val="0"/>
          <w:marTop w:val="0"/>
          <w:marBottom w:val="0"/>
          <w:divBdr>
            <w:top w:val="none" w:sz="0" w:space="0" w:color="auto"/>
            <w:left w:val="none" w:sz="0" w:space="0" w:color="auto"/>
            <w:bottom w:val="none" w:sz="0" w:space="0" w:color="auto"/>
            <w:right w:val="none" w:sz="0" w:space="0" w:color="auto"/>
          </w:divBdr>
          <w:divsChild>
            <w:div w:id="2046130373">
              <w:marLeft w:val="0"/>
              <w:marRight w:val="0"/>
              <w:marTop w:val="0"/>
              <w:marBottom w:val="0"/>
              <w:divBdr>
                <w:top w:val="none" w:sz="0" w:space="0" w:color="auto"/>
                <w:left w:val="none" w:sz="0" w:space="0" w:color="auto"/>
                <w:bottom w:val="none" w:sz="0" w:space="0" w:color="auto"/>
                <w:right w:val="none" w:sz="0" w:space="0" w:color="auto"/>
              </w:divBdr>
            </w:div>
          </w:divsChild>
        </w:div>
        <w:div w:id="1570581005">
          <w:marLeft w:val="0"/>
          <w:marRight w:val="0"/>
          <w:marTop w:val="0"/>
          <w:marBottom w:val="0"/>
          <w:divBdr>
            <w:top w:val="none" w:sz="0" w:space="0" w:color="auto"/>
            <w:left w:val="none" w:sz="0" w:space="0" w:color="auto"/>
            <w:bottom w:val="none" w:sz="0" w:space="0" w:color="auto"/>
            <w:right w:val="none" w:sz="0" w:space="0" w:color="auto"/>
          </w:divBdr>
          <w:divsChild>
            <w:div w:id="1821188681">
              <w:marLeft w:val="0"/>
              <w:marRight w:val="0"/>
              <w:marTop w:val="0"/>
              <w:marBottom w:val="0"/>
              <w:divBdr>
                <w:top w:val="none" w:sz="0" w:space="0" w:color="auto"/>
                <w:left w:val="none" w:sz="0" w:space="0" w:color="auto"/>
                <w:bottom w:val="none" w:sz="0" w:space="0" w:color="auto"/>
                <w:right w:val="none" w:sz="0" w:space="0" w:color="auto"/>
              </w:divBdr>
            </w:div>
          </w:divsChild>
        </w:div>
        <w:div w:id="1572812390">
          <w:marLeft w:val="0"/>
          <w:marRight w:val="0"/>
          <w:marTop w:val="0"/>
          <w:marBottom w:val="0"/>
          <w:divBdr>
            <w:top w:val="none" w:sz="0" w:space="0" w:color="auto"/>
            <w:left w:val="none" w:sz="0" w:space="0" w:color="auto"/>
            <w:bottom w:val="none" w:sz="0" w:space="0" w:color="auto"/>
            <w:right w:val="none" w:sz="0" w:space="0" w:color="auto"/>
          </w:divBdr>
          <w:divsChild>
            <w:div w:id="1413619199">
              <w:marLeft w:val="0"/>
              <w:marRight w:val="0"/>
              <w:marTop w:val="0"/>
              <w:marBottom w:val="0"/>
              <w:divBdr>
                <w:top w:val="none" w:sz="0" w:space="0" w:color="auto"/>
                <w:left w:val="none" w:sz="0" w:space="0" w:color="auto"/>
                <w:bottom w:val="none" w:sz="0" w:space="0" w:color="auto"/>
                <w:right w:val="none" w:sz="0" w:space="0" w:color="auto"/>
              </w:divBdr>
            </w:div>
          </w:divsChild>
        </w:div>
        <w:div w:id="1675496121">
          <w:marLeft w:val="0"/>
          <w:marRight w:val="0"/>
          <w:marTop w:val="0"/>
          <w:marBottom w:val="0"/>
          <w:divBdr>
            <w:top w:val="none" w:sz="0" w:space="0" w:color="auto"/>
            <w:left w:val="none" w:sz="0" w:space="0" w:color="auto"/>
            <w:bottom w:val="none" w:sz="0" w:space="0" w:color="auto"/>
            <w:right w:val="none" w:sz="0" w:space="0" w:color="auto"/>
          </w:divBdr>
          <w:divsChild>
            <w:div w:id="1863274908">
              <w:marLeft w:val="0"/>
              <w:marRight w:val="0"/>
              <w:marTop w:val="0"/>
              <w:marBottom w:val="0"/>
              <w:divBdr>
                <w:top w:val="none" w:sz="0" w:space="0" w:color="auto"/>
                <w:left w:val="none" w:sz="0" w:space="0" w:color="auto"/>
                <w:bottom w:val="none" w:sz="0" w:space="0" w:color="auto"/>
                <w:right w:val="none" w:sz="0" w:space="0" w:color="auto"/>
              </w:divBdr>
            </w:div>
          </w:divsChild>
        </w:div>
        <w:div w:id="1857227527">
          <w:marLeft w:val="0"/>
          <w:marRight w:val="0"/>
          <w:marTop w:val="0"/>
          <w:marBottom w:val="0"/>
          <w:divBdr>
            <w:top w:val="none" w:sz="0" w:space="0" w:color="auto"/>
            <w:left w:val="none" w:sz="0" w:space="0" w:color="auto"/>
            <w:bottom w:val="none" w:sz="0" w:space="0" w:color="auto"/>
            <w:right w:val="none" w:sz="0" w:space="0" w:color="auto"/>
          </w:divBdr>
          <w:divsChild>
            <w:div w:id="2139181271">
              <w:marLeft w:val="0"/>
              <w:marRight w:val="0"/>
              <w:marTop w:val="0"/>
              <w:marBottom w:val="0"/>
              <w:divBdr>
                <w:top w:val="none" w:sz="0" w:space="0" w:color="auto"/>
                <w:left w:val="none" w:sz="0" w:space="0" w:color="auto"/>
                <w:bottom w:val="none" w:sz="0" w:space="0" w:color="auto"/>
                <w:right w:val="none" w:sz="0" w:space="0" w:color="auto"/>
              </w:divBdr>
            </w:div>
          </w:divsChild>
        </w:div>
        <w:div w:id="1936132730">
          <w:marLeft w:val="0"/>
          <w:marRight w:val="0"/>
          <w:marTop w:val="0"/>
          <w:marBottom w:val="0"/>
          <w:divBdr>
            <w:top w:val="none" w:sz="0" w:space="0" w:color="auto"/>
            <w:left w:val="none" w:sz="0" w:space="0" w:color="auto"/>
            <w:bottom w:val="none" w:sz="0" w:space="0" w:color="auto"/>
            <w:right w:val="none" w:sz="0" w:space="0" w:color="auto"/>
          </w:divBdr>
          <w:divsChild>
            <w:div w:id="910577739">
              <w:marLeft w:val="0"/>
              <w:marRight w:val="0"/>
              <w:marTop w:val="0"/>
              <w:marBottom w:val="0"/>
              <w:divBdr>
                <w:top w:val="none" w:sz="0" w:space="0" w:color="auto"/>
                <w:left w:val="none" w:sz="0" w:space="0" w:color="auto"/>
                <w:bottom w:val="none" w:sz="0" w:space="0" w:color="auto"/>
                <w:right w:val="none" w:sz="0" w:space="0" w:color="auto"/>
              </w:divBdr>
            </w:div>
          </w:divsChild>
        </w:div>
        <w:div w:id="1961759122">
          <w:marLeft w:val="0"/>
          <w:marRight w:val="0"/>
          <w:marTop w:val="0"/>
          <w:marBottom w:val="0"/>
          <w:divBdr>
            <w:top w:val="none" w:sz="0" w:space="0" w:color="auto"/>
            <w:left w:val="none" w:sz="0" w:space="0" w:color="auto"/>
            <w:bottom w:val="none" w:sz="0" w:space="0" w:color="auto"/>
            <w:right w:val="none" w:sz="0" w:space="0" w:color="auto"/>
          </w:divBdr>
          <w:divsChild>
            <w:div w:id="1734892433">
              <w:marLeft w:val="0"/>
              <w:marRight w:val="0"/>
              <w:marTop w:val="0"/>
              <w:marBottom w:val="0"/>
              <w:divBdr>
                <w:top w:val="none" w:sz="0" w:space="0" w:color="auto"/>
                <w:left w:val="none" w:sz="0" w:space="0" w:color="auto"/>
                <w:bottom w:val="none" w:sz="0" w:space="0" w:color="auto"/>
                <w:right w:val="none" w:sz="0" w:space="0" w:color="auto"/>
              </w:divBdr>
            </w:div>
          </w:divsChild>
        </w:div>
        <w:div w:id="1990984724">
          <w:marLeft w:val="0"/>
          <w:marRight w:val="0"/>
          <w:marTop w:val="0"/>
          <w:marBottom w:val="0"/>
          <w:divBdr>
            <w:top w:val="none" w:sz="0" w:space="0" w:color="auto"/>
            <w:left w:val="none" w:sz="0" w:space="0" w:color="auto"/>
            <w:bottom w:val="none" w:sz="0" w:space="0" w:color="auto"/>
            <w:right w:val="none" w:sz="0" w:space="0" w:color="auto"/>
          </w:divBdr>
          <w:divsChild>
            <w:div w:id="109789725">
              <w:marLeft w:val="0"/>
              <w:marRight w:val="0"/>
              <w:marTop w:val="0"/>
              <w:marBottom w:val="0"/>
              <w:divBdr>
                <w:top w:val="none" w:sz="0" w:space="0" w:color="auto"/>
                <w:left w:val="none" w:sz="0" w:space="0" w:color="auto"/>
                <w:bottom w:val="none" w:sz="0" w:space="0" w:color="auto"/>
                <w:right w:val="none" w:sz="0" w:space="0" w:color="auto"/>
              </w:divBdr>
            </w:div>
          </w:divsChild>
        </w:div>
        <w:div w:id="2048751609">
          <w:marLeft w:val="0"/>
          <w:marRight w:val="0"/>
          <w:marTop w:val="0"/>
          <w:marBottom w:val="0"/>
          <w:divBdr>
            <w:top w:val="none" w:sz="0" w:space="0" w:color="auto"/>
            <w:left w:val="none" w:sz="0" w:space="0" w:color="auto"/>
            <w:bottom w:val="none" w:sz="0" w:space="0" w:color="auto"/>
            <w:right w:val="none" w:sz="0" w:space="0" w:color="auto"/>
          </w:divBdr>
          <w:divsChild>
            <w:div w:id="1193111209">
              <w:marLeft w:val="0"/>
              <w:marRight w:val="0"/>
              <w:marTop w:val="0"/>
              <w:marBottom w:val="0"/>
              <w:divBdr>
                <w:top w:val="none" w:sz="0" w:space="0" w:color="auto"/>
                <w:left w:val="none" w:sz="0" w:space="0" w:color="auto"/>
                <w:bottom w:val="none" w:sz="0" w:space="0" w:color="auto"/>
                <w:right w:val="none" w:sz="0" w:space="0" w:color="auto"/>
              </w:divBdr>
            </w:div>
          </w:divsChild>
        </w:div>
        <w:div w:id="2129547995">
          <w:marLeft w:val="0"/>
          <w:marRight w:val="0"/>
          <w:marTop w:val="0"/>
          <w:marBottom w:val="0"/>
          <w:divBdr>
            <w:top w:val="none" w:sz="0" w:space="0" w:color="auto"/>
            <w:left w:val="none" w:sz="0" w:space="0" w:color="auto"/>
            <w:bottom w:val="none" w:sz="0" w:space="0" w:color="auto"/>
            <w:right w:val="none" w:sz="0" w:space="0" w:color="auto"/>
          </w:divBdr>
          <w:divsChild>
            <w:div w:id="68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8715">
      <w:bodyDiv w:val="1"/>
      <w:marLeft w:val="0"/>
      <w:marRight w:val="0"/>
      <w:marTop w:val="0"/>
      <w:marBottom w:val="0"/>
      <w:divBdr>
        <w:top w:val="none" w:sz="0" w:space="0" w:color="auto"/>
        <w:left w:val="none" w:sz="0" w:space="0" w:color="auto"/>
        <w:bottom w:val="none" w:sz="0" w:space="0" w:color="auto"/>
        <w:right w:val="none" w:sz="0" w:space="0" w:color="auto"/>
      </w:divBdr>
    </w:div>
    <w:div w:id="1807626395">
      <w:bodyDiv w:val="1"/>
      <w:marLeft w:val="0"/>
      <w:marRight w:val="0"/>
      <w:marTop w:val="0"/>
      <w:marBottom w:val="0"/>
      <w:divBdr>
        <w:top w:val="none" w:sz="0" w:space="0" w:color="auto"/>
        <w:left w:val="none" w:sz="0" w:space="0" w:color="auto"/>
        <w:bottom w:val="none" w:sz="0" w:space="0" w:color="auto"/>
        <w:right w:val="none" w:sz="0" w:space="0" w:color="auto"/>
      </w:divBdr>
    </w:div>
    <w:div w:id="1824274290">
      <w:bodyDiv w:val="1"/>
      <w:marLeft w:val="0"/>
      <w:marRight w:val="0"/>
      <w:marTop w:val="0"/>
      <w:marBottom w:val="0"/>
      <w:divBdr>
        <w:top w:val="none" w:sz="0" w:space="0" w:color="auto"/>
        <w:left w:val="none" w:sz="0" w:space="0" w:color="auto"/>
        <w:bottom w:val="none" w:sz="0" w:space="0" w:color="auto"/>
        <w:right w:val="none" w:sz="0" w:space="0" w:color="auto"/>
      </w:divBdr>
    </w:div>
    <w:div w:id="193744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ingstart.eu/Challeng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608E98ACBC542AE7D6D598BB98558" ma:contentTypeVersion="16" ma:contentTypeDescription="Create a new document." ma:contentTypeScope="" ma:versionID="a54eea1d2b3443ce03270dd4d8ec1581">
  <xsd:schema xmlns:xsd="http://www.w3.org/2001/XMLSchema" xmlns:xs="http://www.w3.org/2001/XMLSchema" xmlns:p="http://schemas.microsoft.com/office/2006/metadata/properties" xmlns:ns3="211aa245-b90d-4762-a449-17b0d8e3bb32" xmlns:ns4="c328729f-4186-40ef-88c1-438e8d80cb4a" targetNamespace="http://schemas.microsoft.com/office/2006/metadata/properties" ma:root="true" ma:fieldsID="5f7b9d72d998a737d5f8a2f75a0cd0bc" ns3:_="" ns4:_="">
    <xsd:import namespace="211aa245-b90d-4762-a449-17b0d8e3bb32"/>
    <xsd:import namespace="c328729f-4186-40ef-88c1-438e8d80cb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aa245-b90d-4762-a449-17b0d8e3b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8729f-4186-40ef-88c1-438e8d80cb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11aa245-b90d-4762-a449-17b0d8e3bb32" xsi:nil="true"/>
  </documentManagement>
</p:properties>
</file>

<file path=customXml/itemProps1.xml><?xml version="1.0" encoding="utf-8"?>
<ds:datastoreItem xmlns:ds="http://schemas.openxmlformats.org/officeDocument/2006/customXml" ds:itemID="{CE241107-3198-44A7-A1D3-0B925056F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aa245-b90d-4762-a449-17b0d8e3bb32"/>
    <ds:schemaRef ds:uri="c328729f-4186-40ef-88c1-438e8d80c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1A834-780B-4700-97C2-4E3DF11FA89B}">
  <ds:schemaRefs>
    <ds:schemaRef ds:uri="http://schemas.microsoft.com/sharepoint/v3/contenttype/forms"/>
  </ds:schemaRefs>
</ds:datastoreItem>
</file>

<file path=customXml/itemProps3.xml><?xml version="1.0" encoding="utf-8"?>
<ds:datastoreItem xmlns:ds="http://schemas.openxmlformats.org/officeDocument/2006/customXml" ds:itemID="{1336AE3A-E9E3-47CC-80BE-8DCE6C39E8CA}">
  <ds:schemaRefs>
    <ds:schemaRef ds:uri="http://schemas.openxmlformats.org/officeDocument/2006/bibliography"/>
  </ds:schemaRefs>
</ds:datastoreItem>
</file>

<file path=customXml/itemProps4.xml><?xml version="1.0" encoding="utf-8"?>
<ds:datastoreItem xmlns:ds="http://schemas.openxmlformats.org/officeDocument/2006/customXml" ds:itemID="{347F8567-1570-4E48-BB33-C9F36AAC0A2D}">
  <ds:schemaRefs>
    <ds:schemaRef ds:uri="http://purl.org/dc/elements/1.1/"/>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328729f-4186-40ef-88c1-438e8d80cb4a"/>
    <ds:schemaRef ds:uri="211aa245-b90d-4762-a449-17b0d8e3bb32"/>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1830</Words>
  <Characters>10432</Characters>
  <Application>Microsoft Office Word</Application>
  <DocSecurity>4</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12238</CharactersWithSpaces>
  <SharedDoc>false</SharedDoc>
  <HLinks>
    <vt:vector size="6" baseType="variant">
      <vt:variant>
        <vt:i4>8323183</vt:i4>
      </vt:variant>
      <vt:variant>
        <vt:i4>0</vt:i4>
      </vt:variant>
      <vt:variant>
        <vt:i4>0</vt:i4>
      </vt:variant>
      <vt:variant>
        <vt:i4>5</vt:i4>
      </vt:variant>
      <vt:variant>
        <vt:lpwstr>https://supportingstart.eu/Challenges/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 Klemen</dc:creator>
  <cp:keywords/>
  <dc:description/>
  <cp:lastModifiedBy>Taja Klemen</cp:lastModifiedBy>
  <cp:revision>244</cp:revision>
  <dcterms:created xsi:type="dcterms:W3CDTF">2024-03-11T16:22:00Z</dcterms:created>
  <dcterms:modified xsi:type="dcterms:W3CDTF">2024-03-12T00:33:00Z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0x010100FC0608E98ACBC542AE7D6D598BB98558</vt:lpwstr>
  </property>
</Properties>
</file>